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C6"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w:t>
      </w:r>
      <w:r w:rsidR="00BE38C6" w:rsidRPr="00BE38C6">
        <w:rPr>
          <w:rFonts w:eastAsia="Times New Roman"/>
          <w:b/>
          <w:bCs/>
          <w:noProof/>
          <w:szCs w:val="24"/>
        </w:rPr>
        <w:drawing>
          <wp:inline distT="0" distB="0" distL="0" distR="0">
            <wp:extent cx="974651" cy="762000"/>
            <wp:effectExtent l="19050" t="0" r="0" b="0"/>
            <wp:docPr id="15"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8"/>
                    <a:srcRect/>
                    <a:stretch>
                      <a:fillRect/>
                    </a:stretch>
                  </pic:blipFill>
                  <pic:spPr bwMode="auto">
                    <a:xfrm>
                      <a:off x="0" y="0"/>
                      <a:ext cx="974651" cy="762000"/>
                    </a:xfrm>
                    <a:prstGeom prst="rect">
                      <a:avLst/>
                    </a:prstGeom>
                    <a:noFill/>
                    <a:ln w="9525">
                      <a:noFill/>
                      <a:miter lim="800000"/>
                      <a:headEnd/>
                      <a:tailEnd/>
                    </a:ln>
                  </pic:spPr>
                </pic:pic>
              </a:graphicData>
            </a:graphic>
          </wp:inline>
        </w:drawing>
      </w:r>
      <w:r w:rsidRPr="00A54555">
        <w:rPr>
          <w:rFonts w:eastAsia="Times New Roman"/>
          <w:b/>
          <w:bCs/>
          <w:szCs w:val="24"/>
          <w:lang w:val="sr-Cyrl-CS"/>
        </w:rPr>
        <w:t xml:space="preserve">  </w:t>
      </w:r>
      <w:r w:rsidR="00BE38C6">
        <w:rPr>
          <w:rFonts w:eastAsia="Times New Roman"/>
          <w:b/>
          <w:bCs/>
          <w:szCs w:val="24"/>
          <w:lang w:val="sr-Cyrl-CS"/>
        </w:rPr>
        <w:tab/>
      </w:r>
      <w:r w:rsidR="00BE38C6">
        <w:rPr>
          <w:rFonts w:eastAsia="Times New Roman"/>
          <w:b/>
          <w:bCs/>
          <w:szCs w:val="24"/>
          <w:lang w:val="sr-Cyrl-CS"/>
        </w:rPr>
        <w:tab/>
      </w:r>
      <w:r w:rsidR="00BE38C6">
        <w:rPr>
          <w:rFonts w:eastAsia="Times New Roman"/>
          <w:b/>
          <w:bCs/>
          <w:szCs w:val="24"/>
          <w:lang w:val="sr-Cyrl-CS"/>
        </w:rPr>
        <w:tab/>
      </w:r>
      <w:r w:rsidR="00BE38C6">
        <w:rPr>
          <w:rFonts w:eastAsia="Times New Roman"/>
          <w:b/>
          <w:bCs/>
          <w:szCs w:val="24"/>
          <w:lang w:val="sr-Cyrl-CS"/>
        </w:rPr>
        <w:tab/>
      </w:r>
      <w:r w:rsidR="00BE38C6">
        <w:rPr>
          <w:rFonts w:eastAsia="Times New Roman"/>
          <w:b/>
          <w:bCs/>
          <w:szCs w:val="24"/>
          <w:lang w:val="sr-Cyrl-CS"/>
        </w:rPr>
        <w:tab/>
      </w:r>
      <w:r w:rsidR="00BE38C6">
        <w:rPr>
          <w:rFonts w:eastAsia="Times New Roman"/>
          <w:b/>
          <w:bCs/>
          <w:szCs w:val="24"/>
          <w:lang w:val="sr-Cyrl-CS"/>
        </w:rPr>
        <w:tab/>
      </w:r>
      <w:r w:rsidR="00BE38C6">
        <w:rPr>
          <w:rFonts w:eastAsia="Times New Roman"/>
          <w:b/>
          <w:bCs/>
          <w:szCs w:val="24"/>
          <w:lang w:val="sr-Cyrl-CS"/>
        </w:rPr>
        <w:tab/>
      </w:r>
      <w:r w:rsidR="00BE38C6">
        <w:rPr>
          <w:rFonts w:eastAsia="Times New Roman"/>
          <w:b/>
          <w:bCs/>
          <w:szCs w:val="24"/>
          <w:lang w:val="sr-Cyrl-CS"/>
        </w:rPr>
        <w:tab/>
      </w:r>
      <w:r w:rsidR="00BE38C6" w:rsidRPr="00BE38C6">
        <w:rPr>
          <w:rFonts w:eastAsia="Times New Roman"/>
          <w:b/>
          <w:bCs/>
          <w:noProof/>
          <w:szCs w:val="24"/>
        </w:rPr>
        <w:drawing>
          <wp:inline distT="0" distB="0" distL="0" distR="0">
            <wp:extent cx="552450" cy="502829"/>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728" cy="503082"/>
                    </a:xfrm>
                    <a:prstGeom prst="rect">
                      <a:avLst/>
                    </a:prstGeom>
                    <a:noFill/>
                    <a:ln w="9525">
                      <a:noFill/>
                      <a:miter lim="800000"/>
                      <a:headEnd/>
                      <a:tailEnd/>
                    </a:ln>
                  </pic:spPr>
                </pic:pic>
              </a:graphicData>
            </a:graphic>
          </wp:inline>
        </w:drawing>
      </w:r>
    </w:p>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B34462" w:rsidRDefault="00E124E8" w:rsidP="00E124E8">
      <w:pPr>
        <w:spacing w:after="0" w:line="240" w:lineRule="auto"/>
        <w:jc w:val="center"/>
        <w:rPr>
          <w:rFonts w:eastAsia="Times New Roman"/>
          <w:sz w:val="36"/>
          <w:szCs w:val="36"/>
        </w:rPr>
      </w:pPr>
      <w:r>
        <w:rPr>
          <w:rFonts w:eastAsia="Times New Roman"/>
          <w:sz w:val="36"/>
          <w:szCs w:val="36"/>
          <w:lang w:val="sr-Cyrl-CS"/>
        </w:rPr>
        <w:t>ЈНМВ-0</w:t>
      </w:r>
      <w:r w:rsidR="00BE38C6">
        <w:rPr>
          <w:rFonts w:eastAsia="Times New Roman"/>
          <w:sz w:val="36"/>
          <w:szCs w:val="36"/>
          <w:lang w:val="sr-Cyrl-CS"/>
        </w:rPr>
        <w:t>4</w:t>
      </w:r>
      <w:r w:rsidR="00B34462">
        <w:rPr>
          <w:rFonts w:eastAsia="Times New Roman"/>
          <w:sz w:val="36"/>
          <w:szCs w:val="36"/>
          <w:lang w:val="sr-Cyrl-CS"/>
        </w:rPr>
        <w:t>/201</w:t>
      </w:r>
      <w:r w:rsidR="00B34462">
        <w:rPr>
          <w:rFonts w:eastAsia="Times New Roman"/>
          <w:sz w:val="36"/>
          <w:szCs w:val="36"/>
        </w:rPr>
        <w:t>5</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BE38C6" w:rsidRDefault="00396D03" w:rsidP="00396D03">
      <w:pPr>
        <w:tabs>
          <w:tab w:val="left" w:pos="1440"/>
          <w:tab w:val="left" w:pos="4320"/>
        </w:tabs>
        <w:spacing w:after="0" w:line="240" w:lineRule="auto"/>
        <w:jc w:val="both"/>
        <w:rPr>
          <w:rFonts w:eastAsia="Times New Roman"/>
          <w:sz w:val="28"/>
          <w:szCs w:val="28"/>
          <w:lang w:val="sr-Cyrl-CS"/>
        </w:rPr>
      </w:pPr>
      <w:r w:rsidRPr="00396D03">
        <w:rPr>
          <w:rFonts w:eastAsia="Times New Roman"/>
          <w:sz w:val="28"/>
          <w:szCs w:val="28"/>
        </w:rPr>
        <w:t xml:space="preserve">добара– </w:t>
      </w:r>
      <w:r w:rsidR="00BE38C6" w:rsidRPr="00BE38C6">
        <w:rPr>
          <w:sz w:val="28"/>
          <w:szCs w:val="28"/>
          <w:lang w:val="sr-Cyrl-CS"/>
        </w:rPr>
        <w:t xml:space="preserve">Намирнице и прехрамбени производи </w:t>
      </w:r>
      <w:r w:rsidR="00BE38C6" w:rsidRPr="00BE38C6">
        <w:rPr>
          <w:sz w:val="28"/>
          <w:szCs w:val="28"/>
        </w:rPr>
        <w:t>–</w:t>
      </w:r>
      <w:r w:rsidR="00BE38C6" w:rsidRPr="00BE38C6">
        <w:rPr>
          <w:sz w:val="28"/>
          <w:szCs w:val="28"/>
          <w:lang w:val="sr-Cyrl-CS"/>
        </w:rPr>
        <w:t xml:space="preserve"> Воће,поврће и сродни производи</w:t>
      </w:r>
      <w:r w:rsidR="00BE38C6" w:rsidRPr="00BE38C6">
        <w:rPr>
          <w:rFonts w:eastAsia="Times New Roman"/>
          <w:sz w:val="28"/>
          <w:szCs w:val="28"/>
          <w:lang w:val="sr-Cyrl-CS"/>
        </w:rPr>
        <w:t xml:space="preserve"> </w:t>
      </w:r>
      <w:r w:rsidR="00BE38C6">
        <w:rPr>
          <w:rFonts w:eastAsia="Times New Roman"/>
          <w:sz w:val="28"/>
          <w:szCs w:val="28"/>
          <w:lang w:val="sr-Cyrl-CS"/>
        </w:rPr>
        <w:t xml:space="preserve">за </w:t>
      </w:r>
      <w:r w:rsidRPr="00396D03">
        <w:rPr>
          <w:rFonts w:eastAsia="Times New Roman"/>
          <w:sz w:val="28"/>
          <w:szCs w:val="28"/>
          <w:lang w:val="sr-Cyrl-CS"/>
        </w:rPr>
        <w:t>Дом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sidR="00BE38C6">
        <w:rPr>
          <w:rFonts w:eastAsia="Times New Roman"/>
          <w:sz w:val="28"/>
          <w:szCs w:val="28"/>
          <w:lang w:val="sr-Cyrl-CS"/>
        </w:rPr>
        <w:t>–ОРН:15300000</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Pr="00BE38C6" w:rsidRDefault="008B24A1" w:rsidP="00396D03">
      <w:pPr>
        <w:spacing w:after="0" w:line="240" w:lineRule="auto"/>
        <w:rPr>
          <w:rFonts w:eastAsia="Times New Roman"/>
          <w:sz w:val="28"/>
          <w:szCs w:val="28"/>
          <w:lang w:val="sr-Cyrl-CS"/>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B34462" w:rsidP="00396D03">
      <w:pPr>
        <w:spacing w:after="0" w:line="240" w:lineRule="auto"/>
        <w:jc w:val="center"/>
        <w:rPr>
          <w:rFonts w:eastAsia="Times New Roman"/>
          <w:sz w:val="28"/>
          <w:szCs w:val="28"/>
        </w:rPr>
      </w:pPr>
      <w:r>
        <w:rPr>
          <w:rFonts w:eastAsia="Times New Roman"/>
          <w:sz w:val="28"/>
          <w:szCs w:val="28"/>
        </w:rPr>
        <w:t>j</w:t>
      </w:r>
      <w:r>
        <w:rPr>
          <w:rFonts w:eastAsia="Times New Roman"/>
          <w:sz w:val="28"/>
          <w:szCs w:val="28"/>
          <w:lang w:val="sr-Cyrl-CS"/>
        </w:rPr>
        <w:t>ун</w:t>
      </w:r>
      <w:r w:rsidR="00E124E8">
        <w:rPr>
          <w:rFonts w:eastAsia="Times New Roman"/>
          <w:sz w:val="28"/>
          <w:szCs w:val="28"/>
          <w:lang w:val="sr-Cyrl-CS"/>
        </w:rPr>
        <w:t>,</w:t>
      </w:r>
      <w:r w:rsidR="00E124E8" w:rsidRPr="00A54555">
        <w:rPr>
          <w:rFonts w:eastAsia="Times New Roman"/>
          <w:sz w:val="28"/>
          <w:szCs w:val="28"/>
          <w:lang w:val="sr-Cyrl-CS"/>
        </w:rPr>
        <w:t>201</w:t>
      </w:r>
      <w:r>
        <w:rPr>
          <w:rFonts w:eastAsia="Times New Roman"/>
          <w:sz w:val="28"/>
          <w:szCs w:val="28"/>
          <w:lang w:val="sr-Cyrl-CS"/>
        </w:rPr>
        <w:t>5.</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22EFF" w:rsidRDefault="00E124E8" w:rsidP="00E124E8">
      <w:pPr>
        <w:spacing w:after="0" w:line="240" w:lineRule="auto"/>
        <w:jc w:val="both"/>
        <w:rPr>
          <w:rFonts w:eastAsia="Times New Roman"/>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DE05E2">
        <w:rPr>
          <w:rFonts w:eastAsia="Times New Roman"/>
          <w:szCs w:val="24"/>
        </w:rPr>
        <w:t>520/</w:t>
      </w:r>
      <w:r w:rsidRPr="00322EFF">
        <w:rPr>
          <w:rFonts w:eastAsia="Times New Roman"/>
          <w:szCs w:val="24"/>
          <w:lang w:val="sr-Cyrl-CS"/>
        </w:rPr>
        <w:t>201</w:t>
      </w:r>
      <w:r w:rsidR="00B34462">
        <w:rPr>
          <w:rFonts w:eastAsia="Times New Roman"/>
          <w:szCs w:val="24"/>
          <w:lang w:val="sr-Cyrl-CS"/>
        </w:rPr>
        <w:t>5</w:t>
      </w:r>
      <w:r w:rsidRPr="00322EFF">
        <w:rPr>
          <w:rFonts w:eastAsia="Times New Roman"/>
          <w:szCs w:val="24"/>
          <w:lang w:val="sr-Cyrl-CS"/>
        </w:rPr>
        <w:t xml:space="preserve"> </w:t>
      </w:r>
      <w:r w:rsidR="00B34462">
        <w:rPr>
          <w:rFonts w:eastAsia="Times New Roman"/>
          <w:szCs w:val="24"/>
          <w:lang w:val="sr-Cyrl-CS"/>
        </w:rPr>
        <w:t xml:space="preserve">од </w:t>
      </w:r>
      <w:r w:rsidR="00DE05E2">
        <w:rPr>
          <w:rFonts w:eastAsia="Times New Roman"/>
          <w:szCs w:val="24"/>
        </w:rPr>
        <w:t>15.06.</w:t>
      </w:r>
      <w:r w:rsidR="00B34462">
        <w:rPr>
          <w:rFonts w:eastAsia="Times New Roman"/>
          <w:szCs w:val="24"/>
          <w:lang w:val="sr-Cyrl-CS"/>
        </w:rPr>
        <w:t>2015</w:t>
      </w:r>
      <w:r w:rsidR="00322EFF" w:rsidRPr="00322EFF">
        <w:rPr>
          <w:rFonts w:eastAsia="Times New Roman"/>
          <w:szCs w:val="24"/>
          <w:lang w:val="sr-Cyrl-CS"/>
        </w:rPr>
        <w:t xml:space="preserve">.године </w:t>
      </w:r>
      <w:r w:rsidRPr="00322EFF">
        <w:rPr>
          <w:rFonts w:eastAsia="Times New Roman"/>
          <w:szCs w:val="24"/>
          <w:lang w:val="sr-Cyrl-CS"/>
        </w:rPr>
        <w:t>и Решења о образовању комисије за јавну набавку, деловодни број</w:t>
      </w:r>
      <w:r w:rsidRPr="00DE05E2">
        <w:rPr>
          <w:rFonts w:eastAsia="Times New Roman"/>
          <w:szCs w:val="24"/>
          <w:lang w:val="sr-Cyrl-CS"/>
        </w:rPr>
        <w:t>: 01-</w:t>
      </w:r>
      <w:r w:rsidR="00DE05E2" w:rsidRPr="00DE05E2">
        <w:rPr>
          <w:rFonts w:eastAsia="Times New Roman"/>
          <w:szCs w:val="24"/>
        </w:rPr>
        <w:t>520</w:t>
      </w:r>
      <w:r w:rsidR="002B12E0" w:rsidRPr="00DE05E2">
        <w:rPr>
          <w:rFonts w:eastAsia="Times New Roman"/>
          <w:szCs w:val="24"/>
        </w:rPr>
        <w:t>/</w:t>
      </w:r>
      <w:r w:rsidRPr="00DE05E2">
        <w:rPr>
          <w:rFonts w:eastAsia="Times New Roman"/>
          <w:szCs w:val="24"/>
          <w:lang w:val="sr-Cyrl-CS"/>
        </w:rPr>
        <w:t>201</w:t>
      </w:r>
      <w:r w:rsidR="00B34462" w:rsidRPr="00DE05E2">
        <w:rPr>
          <w:rFonts w:eastAsia="Times New Roman"/>
          <w:szCs w:val="24"/>
          <w:lang w:val="sr-Cyrl-CS"/>
        </w:rPr>
        <w:t>5</w:t>
      </w:r>
      <w:r w:rsidR="00322EFF" w:rsidRPr="00DE05E2">
        <w:rPr>
          <w:rFonts w:eastAsia="Times New Roman"/>
          <w:szCs w:val="24"/>
          <w:lang w:val="sr-Cyrl-CS"/>
        </w:rPr>
        <w:t xml:space="preserve">-1од </w:t>
      </w:r>
      <w:r w:rsidR="00DE05E2" w:rsidRPr="00DE05E2">
        <w:rPr>
          <w:rFonts w:eastAsia="Times New Roman"/>
          <w:szCs w:val="24"/>
        </w:rPr>
        <w:t>15</w:t>
      </w:r>
      <w:r w:rsidR="00B34462" w:rsidRPr="00DE05E2">
        <w:rPr>
          <w:rFonts w:eastAsia="Times New Roman"/>
          <w:szCs w:val="24"/>
          <w:lang w:val="sr-Cyrl-CS"/>
        </w:rPr>
        <w:t>.06.2015</w:t>
      </w:r>
      <w:r w:rsidR="00322EFF" w:rsidRPr="00322EFF">
        <w:rPr>
          <w:rFonts w:eastAsia="Times New Roman"/>
          <w:szCs w:val="24"/>
          <w:lang w:val="sr-Cyrl-CS"/>
        </w:rPr>
        <w:t>.године</w:t>
      </w:r>
      <w:r w:rsidRPr="00322EFF">
        <w:rPr>
          <w:rFonts w:eastAsia="Times New Roman"/>
          <w:szCs w:val="24"/>
          <w:lang w:val="sr-Cyrl-CS"/>
        </w:rPr>
        <w:t xml:space="preserve"> припремљена је </w:t>
      </w:r>
    </w:p>
    <w:p w:rsidR="00E124E8" w:rsidRPr="00322EFF"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BE38C6" w:rsidRDefault="00E124E8" w:rsidP="00E124E8">
      <w:pPr>
        <w:tabs>
          <w:tab w:val="left" w:pos="1440"/>
          <w:tab w:val="left" w:pos="4320"/>
        </w:tabs>
        <w:spacing w:after="0" w:line="240" w:lineRule="auto"/>
        <w:jc w:val="both"/>
        <w:rPr>
          <w:rFonts w:eastAsia="Times New Roman"/>
          <w:b/>
          <w:sz w:val="22"/>
          <w:lang w:val="sr-Cyrl-CS"/>
        </w:rPr>
      </w:pPr>
      <w:r w:rsidRPr="00BE38C6">
        <w:rPr>
          <w:rFonts w:eastAsia="Times New Roman"/>
          <w:b/>
          <w:sz w:val="22"/>
          <w:lang w:val="sr-Cyrl-CS"/>
        </w:rPr>
        <w:t xml:space="preserve">у поступку за јавне набавке мале вредности </w:t>
      </w:r>
      <w:r w:rsidRPr="00BE38C6">
        <w:rPr>
          <w:rFonts w:eastAsia="Times New Roman"/>
          <w:sz w:val="22"/>
        </w:rPr>
        <w:t xml:space="preserve"> добара – </w:t>
      </w:r>
      <w:r w:rsidR="00BE38C6" w:rsidRPr="00BE38C6">
        <w:rPr>
          <w:sz w:val="22"/>
          <w:lang w:val="sr-Cyrl-CS"/>
        </w:rPr>
        <w:t xml:space="preserve">Намирнице и прехрамбени производи </w:t>
      </w:r>
      <w:r w:rsidR="00BE38C6" w:rsidRPr="00BE38C6">
        <w:rPr>
          <w:sz w:val="22"/>
        </w:rPr>
        <w:t>–</w:t>
      </w:r>
      <w:r w:rsidR="00BE38C6" w:rsidRPr="00BE38C6">
        <w:rPr>
          <w:sz w:val="22"/>
          <w:lang w:val="sr-Cyrl-CS"/>
        </w:rPr>
        <w:t xml:space="preserve"> Воће,поврће и сродни производи</w:t>
      </w:r>
      <w:r w:rsidR="00BE38C6" w:rsidRPr="00BE38C6">
        <w:rPr>
          <w:rFonts w:eastAsia="Times New Roman"/>
          <w:sz w:val="22"/>
          <w:lang w:val="sr-Cyrl-CS"/>
        </w:rPr>
        <w:t xml:space="preserve"> </w:t>
      </w:r>
      <w:r w:rsidRPr="00BE38C6">
        <w:rPr>
          <w:rFonts w:eastAsia="Times New Roman"/>
          <w:sz w:val="22"/>
        </w:rPr>
        <w:t xml:space="preserve">у </w:t>
      </w:r>
      <w:r w:rsidRPr="00BE38C6">
        <w:rPr>
          <w:rFonts w:eastAsia="Times New Roman"/>
          <w:sz w:val="22"/>
          <w:lang w:val="sr-Cyrl-CS"/>
        </w:rPr>
        <w:t>Дому за старе и пензионере Кула у објекту у Кули ,Маршала Тита 99</w:t>
      </w:r>
      <w:r w:rsidRPr="00BE38C6">
        <w:rPr>
          <w:rFonts w:eastAsia="Times New Roman"/>
          <w:sz w:val="22"/>
        </w:rPr>
        <w:t xml:space="preserve"> </w:t>
      </w:r>
      <w:r w:rsidRPr="00BE38C6">
        <w:rPr>
          <w:rFonts w:eastAsia="Times New Roman"/>
          <w:b/>
          <w:sz w:val="22"/>
          <w:lang w:val="sr-Cyrl-CS"/>
        </w:rPr>
        <w:t>ЈНМВ-0</w:t>
      </w:r>
      <w:r w:rsidR="00BE38C6" w:rsidRPr="00BE38C6">
        <w:rPr>
          <w:rFonts w:eastAsia="Times New Roman"/>
          <w:b/>
          <w:sz w:val="22"/>
          <w:lang w:val="sr-Cyrl-CS"/>
        </w:rPr>
        <w:t>4</w:t>
      </w:r>
      <w:r w:rsidR="00B34462" w:rsidRPr="00BE38C6">
        <w:rPr>
          <w:rFonts w:eastAsia="Times New Roman"/>
          <w:b/>
          <w:sz w:val="22"/>
          <w:lang w:val="sr-Cyrl-CS"/>
        </w:rPr>
        <w:t>/2015</w:t>
      </w:r>
    </w:p>
    <w:p w:rsidR="00E124E8" w:rsidRPr="00A54555" w:rsidRDefault="00E124E8" w:rsidP="00BE38C6">
      <w:pPr>
        <w:spacing w:after="0" w:line="240" w:lineRule="auto"/>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D351E" w:rsidRPr="00334DC2" w:rsidTr="002D351E">
        <w:tc>
          <w:tcPr>
            <w:tcW w:w="500" w:type="dxa"/>
          </w:tcPr>
          <w:p w:rsidR="002D351E" w:rsidRPr="00334DC2" w:rsidRDefault="002D351E" w:rsidP="002D351E">
            <w:pPr>
              <w:spacing w:before="40" w:after="40"/>
              <w:rPr>
                <w:sz w:val="20"/>
                <w:szCs w:val="20"/>
              </w:rPr>
            </w:pPr>
          </w:p>
        </w:tc>
        <w:tc>
          <w:tcPr>
            <w:tcW w:w="8311" w:type="dxa"/>
          </w:tcPr>
          <w:p w:rsidR="002D351E" w:rsidRPr="00334DC2" w:rsidRDefault="002D351E" w:rsidP="002D351E">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sidRPr="00334DC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2D351E" w:rsidRPr="006E1E23" w:rsidRDefault="006E1E23" w:rsidP="002D351E">
            <w:pPr>
              <w:spacing w:before="40" w:after="40"/>
              <w:jc w:val="center"/>
              <w:rPr>
                <w:sz w:val="20"/>
                <w:szCs w:val="20"/>
              </w:rPr>
            </w:pPr>
            <w:r>
              <w:rPr>
                <w:sz w:val="20"/>
                <w:szCs w:val="20"/>
              </w:rPr>
              <w:t>7</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2D351E" w:rsidRPr="006E1E23" w:rsidRDefault="006E1E23" w:rsidP="002D351E">
            <w:pPr>
              <w:spacing w:before="40" w:after="40"/>
              <w:jc w:val="center"/>
              <w:rPr>
                <w:sz w:val="20"/>
                <w:szCs w:val="20"/>
              </w:rPr>
            </w:pPr>
            <w:r>
              <w:rPr>
                <w:sz w:val="20"/>
                <w:szCs w:val="20"/>
              </w:rPr>
              <w:t>8</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2D351E" w:rsidRPr="006E1E23" w:rsidRDefault="006E1E23" w:rsidP="002D351E">
            <w:pPr>
              <w:spacing w:before="40" w:after="40"/>
              <w:jc w:val="center"/>
              <w:rPr>
                <w:sz w:val="20"/>
                <w:szCs w:val="20"/>
              </w:rPr>
            </w:pPr>
            <w:r>
              <w:rPr>
                <w:sz w:val="20"/>
                <w:szCs w:val="20"/>
              </w:rPr>
              <w:t>10</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6</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2D351E" w:rsidRPr="006E1E23" w:rsidRDefault="006E1E23" w:rsidP="002D351E">
            <w:pPr>
              <w:spacing w:before="40" w:after="40"/>
              <w:jc w:val="center"/>
              <w:rPr>
                <w:sz w:val="20"/>
                <w:szCs w:val="20"/>
              </w:rPr>
            </w:pPr>
            <w:r>
              <w:rPr>
                <w:sz w:val="20"/>
                <w:szCs w:val="20"/>
              </w:rPr>
              <w:t>12</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7</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lang w:val="sr-Cyrl-CS"/>
              </w:rPr>
              <w:t>Одређивање поверљивости........................................................................................................</w:t>
            </w:r>
          </w:p>
        </w:tc>
        <w:tc>
          <w:tcPr>
            <w:tcW w:w="795" w:type="dxa"/>
          </w:tcPr>
          <w:p w:rsidR="002D351E" w:rsidRPr="006E1E23" w:rsidRDefault="006E1E23" w:rsidP="002D351E">
            <w:pPr>
              <w:spacing w:before="40" w:after="40"/>
              <w:jc w:val="center"/>
              <w:rPr>
                <w:sz w:val="20"/>
                <w:szCs w:val="20"/>
              </w:rPr>
            </w:pPr>
            <w:r>
              <w:rPr>
                <w:sz w:val="20"/>
                <w:szCs w:val="20"/>
              </w:rPr>
              <w:t>12</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8</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2D351E" w:rsidRPr="006E1E23" w:rsidRDefault="006E1E23" w:rsidP="002D351E">
            <w:pPr>
              <w:spacing w:before="40" w:after="40"/>
              <w:jc w:val="center"/>
              <w:rPr>
                <w:sz w:val="20"/>
                <w:szCs w:val="20"/>
              </w:rPr>
            </w:pPr>
            <w:r>
              <w:rPr>
                <w:sz w:val="20"/>
                <w:szCs w:val="20"/>
              </w:rPr>
              <w:t>12</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9</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2D351E" w:rsidRPr="006E1E23" w:rsidRDefault="000D3DE0" w:rsidP="006E1E23">
            <w:pPr>
              <w:spacing w:before="40" w:after="40"/>
              <w:jc w:val="center"/>
              <w:rPr>
                <w:sz w:val="20"/>
                <w:szCs w:val="20"/>
              </w:rPr>
            </w:pPr>
            <w:r>
              <w:rPr>
                <w:sz w:val="20"/>
                <w:szCs w:val="20"/>
                <w:lang w:val="sr-Cyrl-CS"/>
              </w:rPr>
              <w:t>1</w:t>
            </w:r>
            <w:r w:rsidR="006E1E23">
              <w:rPr>
                <w:sz w:val="20"/>
                <w:szCs w:val="20"/>
              </w:rPr>
              <w:t>3</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2D351E" w:rsidRPr="006E1E23" w:rsidRDefault="006E1E23" w:rsidP="002D351E">
            <w:pPr>
              <w:spacing w:before="40" w:after="40"/>
              <w:rPr>
                <w:sz w:val="20"/>
                <w:szCs w:val="20"/>
                <w:lang w:val="sr-Cyrl-CS"/>
              </w:rPr>
            </w:pPr>
            <w:r>
              <w:rPr>
                <w:sz w:val="20"/>
                <w:szCs w:val="20"/>
              </w:rPr>
              <w:t>O</w:t>
            </w:r>
            <w:r>
              <w:rPr>
                <w:sz w:val="20"/>
                <w:szCs w:val="20"/>
                <w:lang w:val="sr-Cyrl-CS"/>
              </w:rPr>
              <w:t>безбеђење и д</w:t>
            </w:r>
            <w:r w:rsidR="002D351E">
              <w:rPr>
                <w:sz w:val="20"/>
                <w:szCs w:val="20"/>
                <w:lang w:val="sr-Cyrl-CS"/>
              </w:rPr>
              <w:t>одатно обезбеђ</w:t>
            </w:r>
            <w:r>
              <w:rPr>
                <w:sz w:val="20"/>
                <w:szCs w:val="20"/>
                <w:lang w:val="sr-Cyrl-CS"/>
              </w:rPr>
              <w:t>ење испуњења-негативне референце</w:t>
            </w:r>
            <w:r w:rsidR="002D351E" w:rsidRPr="00334DC2">
              <w:rPr>
                <w:sz w:val="20"/>
                <w:szCs w:val="20"/>
              </w:rPr>
              <w:t>..............................</w:t>
            </w:r>
            <w:r w:rsidR="002D351E">
              <w:rPr>
                <w:sz w:val="20"/>
                <w:szCs w:val="20"/>
              </w:rPr>
              <w:t>..........</w:t>
            </w:r>
          </w:p>
        </w:tc>
        <w:tc>
          <w:tcPr>
            <w:tcW w:w="795" w:type="dxa"/>
          </w:tcPr>
          <w:p w:rsidR="002D351E" w:rsidRPr="006E1E23" w:rsidRDefault="002D351E" w:rsidP="006E1E23">
            <w:pPr>
              <w:spacing w:before="40" w:after="40"/>
              <w:jc w:val="center"/>
              <w:rPr>
                <w:sz w:val="20"/>
                <w:szCs w:val="20"/>
              </w:rPr>
            </w:pPr>
            <w:r>
              <w:rPr>
                <w:sz w:val="20"/>
                <w:szCs w:val="20"/>
                <w:lang w:val="sr-Cyrl-CS"/>
              </w:rPr>
              <w:t>1</w:t>
            </w:r>
            <w:r w:rsidR="006E1E23">
              <w:rPr>
                <w:sz w:val="20"/>
                <w:szCs w:val="20"/>
              </w:rPr>
              <w:t>3</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2D351E" w:rsidRPr="000D3DE0" w:rsidRDefault="002D351E" w:rsidP="000D3DE0">
            <w:pPr>
              <w:spacing w:before="40" w:after="40"/>
              <w:jc w:val="center"/>
              <w:rPr>
                <w:sz w:val="20"/>
                <w:szCs w:val="20"/>
                <w:lang w:val="sr-Cyrl-CS"/>
              </w:rPr>
            </w:pPr>
            <w:r>
              <w:rPr>
                <w:sz w:val="20"/>
                <w:szCs w:val="20"/>
              </w:rPr>
              <w:t>1</w:t>
            </w:r>
            <w:r w:rsidR="006E1E23">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6E1E23">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2D351E" w:rsidRPr="00334DC2" w:rsidRDefault="002D351E" w:rsidP="000D3DE0">
            <w:pPr>
              <w:spacing w:before="40" w:after="40"/>
              <w:jc w:val="center"/>
              <w:rPr>
                <w:sz w:val="20"/>
                <w:szCs w:val="20"/>
                <w:lang w:val="sr-Cyrl-CS"/>
              </w:rPr>
            </w:pPr>
            <w:r w:rsidRPr="00334DC2">
              <w:rPr>
                <w:sz w:val="20"/>
                <w:szCs w:val="20"/>
                <w:lang w:val="sr-Cyrl-CS"/>
              </w:rPr>
              <w:t>1</w:t>
            </w:r>
            <w:r w:rsidR="006E1E23">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2D351E" w:rsidRPr="00F43FD2" w:rsidRDefault="002D351E" w:rsidP="002D351E">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6E1E23">
              <w:rPr>
                <w:sz w:val="20"/>
                <w:szCs w:val="20"/>
                <w:lang w:val="sr-Cyrl-CS"/>
              </w:rPr>
              <w:t>4</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15.</w:t>
            </w:r>
          </w:p>
        </w:tc>
        <w:tc>
          <w:tcPr>
            <w:tcW w:w="8311" w:type="dxa"/>
          </w:tcPr>
          <w:p w:rsidR="002D351E" w:rsidRDefault="002D351E" w:rsidP="002D351E">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2D351E" w:rsidRDefault="002D351E" w:rsidP="000D3DE0">
            <w:pPr>
              <w:spacing w:before="40" w:after="40"/>
              <w:jc w:val="center"/>
              <w:rPr>
                <w:sz w:val="20"/>
                <w:szCs w:val="20"/>
                <w:lang w:val="sr-Cyrl-CS"/>
              </w:rPr>
            </w:pPr>
            <w:r>
              <w:rPr>
                <w:sz w:val="20"/>
                <w:szCs w:val="20"/>
                <w:lang w:val="sr-Cyrl-CS"/>
              </w:rPr>
              <w:t>1</w:t>
            </w:r>
            <w:r w:rsidR="006E1E23">
              <w:rPr>
                <w:sz w:val="20"/>
                <w:szCs w:val="20"/>
                <w:lang w:val="sr-Cyrl-CS"/>
              </w:rPr>
              <w:t>4</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16.</w:t>
            </w:r>
          </w:p>
        </w:tc>
        <w:tc>
          <w:tcPr>
            <w:tcW w:w="8311" w:type="dxa"/>
          </w:tcPr>
          <w:p w:rsidR="002D351E" w:rsidRDefault="002D351E" w:rsidP="002D351E">
            <w:pPr>
              <w:spacing w:before="40" w:after="40"/>
              <w:rPr>
                <w:sz w:val="20"/>
                <w:szCs w:val="20"/>
                <w:lang w:val="sr-Cyrl-CS"/>
              </w:rPr>
            </w:pPr>
            <w:r>
              <w:rPr>
                <w:sz w:val="20"/>
                <w:szCs w:val="20"/>
                <w:lang w:val="sr-Cyrl-CS"/>
              </w:rPr>
              <w:t>Рок у којем ће уговор бити закључен............................................................................</w:t>
            </w:r>
          </w:p>
        </w:tc>
        <w:tc>
          <w:tcPr>
            <w:tcW w:w="795" w:type="dxa"/>
          </w:tcPr>
          <w:p w:rsidR="002D351E" w:rsidRDefault="000D3DE0" w:rsidP="002D351E">
            <w:pPr>
              <w:spacing w:before="40" w:after="40"/>
              <w:jc w:val="center"/>
              <w:rPr>
                <w:sz w:val="20"/>
                <w:szCs w:val="20"/>
                <w:lang w:val="sr-Cyrl-CS"/>
              </w:rPr>
            </w:pPr>
            <w:r>
              <w:rPr>
                <w:sz w:val="20"/>
                <w:szCs w:val="20"/>
                <w:lang w:val="sr-Cyrl-CS"/>
              </w:rPr>
              <w:t>1</w:t>
            </w:r>
            <w:r w:rsidR="006E1E23">
              <w:rPr>
                <w:sz w:val="20"/>
                <w:szCs w:val="20"/>
                <w:lang w:val="sr-Cyrl-CS"/>
              </w:rPr>
              <w:t>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17.</w:t>
            </w:r>
          </w:p>
        </w:tc>
        <w:tc>
          <w:tcPr>
            <w:tcW w:w="8311" w:type="dxa"/>
          </w:tcPr>
          <w:p w:rsidR="002D351E" w:rsidRDefault="002D351E" w:rsidP="002D351E">
            <w:pPr>
              <w:spacing w:before="40" w:after="40"/>
              <w:rPr>
                <w:sz w:val="20"/>
                <w:szCs w:val="20"/>
                <w:lang w:val="sr-Cyrl-CS"/>
              </w:rPr>
            </w:pPr>
            <w:r>
              <w:rPr>
                <w:sz w:val="20"/>
                <w:szCs w:val="20"/>
                <w:lang w:val="sr-Cyrl-CS"/>
              </w:rPr>
              <w:t>Образац понуде................................</w:t>
            </w:r>
          </w:p>
        </w:tc>
        <w:tc>
          <w:tcPr>
            <w:tcW w:w="795" w:type="dxa"/>
          </w:tcPr>
          <w:p w:rsidR="002D351E" w:rsidRPr="00B72E8A" w:rsidRDefault="006E1E23" w:rsidP="002D351E">
            <w:pPr>
              <w:spacing w:before="40" w:after="40"/>
              <w:jc w:val="center"/>
              <w:rPr>
                <w:sz w:val="20"/>
                <w:szCs w:val="20"/>
              </w:rPr>
            </w:pPr>
            <w:r>
              <w:rPr>
                <w:sz w:val="20"/>
                <w:szCs w:val="20"/>
                <w:lang w:val="sr-Cyrl-CS"/>
              </w:rPr>
              <w:t>16</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18.</w:t>
            </w:r>
          </w:p>
        </w:tc>
        <w:tc>
          <w:tcPr>
            <w:tcW w:w="8311" w:type="dxa"/>
          </w:tcPr>
          <w:p w:rsidR="002D351E" w:rsidRDefault="002D351E" w:rsidP="002D351E">
            <w:pPr>
              <w:spacing w:before="40" w:after="40"/>
              <w:rPr>
                <w:sz w:val="20"/>
                <w:szCs w:val="20"/>
                <w:lang w:val="sr-Cyrl-CS"/>
              </w:rPr>
            </w:pPr>
            <w:r>
              <w:rPr>
                <w:sz w:val="20"/>
                <w:szCs w:val="20"/>
                <w:lang w:val="sr-Cyrl-CS"/>
              </w:rPr>
              <w:t>Модел уговора..............................................................................</w:t>
            </w:r>
          </w:p>
        </w:tc>
        <w:tc>
          <w:tcPr>
            <w:tcW w:w="795" w:type="dxa"/>
          </w:tcPr>
          <w:p w:rsidR="002D351E" w:rsidRPr="000D3DE0" w:rsidRDefault="006E1E23" w:rsidP="002D351E">
            <w:pPr>
              <w:spacing w:before="40" w:after="40"/>
              <w:jc w:val="center"/>
              <w:rPr>
                <w:sz w:val="20"/>
                <w:szCs w:val="20"/>
                <w:lang w:val="sr-Cyrl-CS"/>
              </w:rPr>
            </w:pPr>
            <w:r>
              <w:rPr>
                <w:sz w:val="20"/>
                <w:szCs w:val="20"/>
                <w:lang w:val="sr-Cyrl-CS"/>
              </w:rPr>
              <w:t>20</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19.</w:t>
            </w:r>
          </w:p>
        </w:tc>
        <w:tc>
          <w:tcPr>
            <w:tcW w:w="8311" w:type="dxa"/>
          </w:tcPr>
          <w:p w:rsidR="002D351E" w:rsidRDefault="002D351E" w:rsidP="002D351E">
            <w:pPr>
              <w:spacing w:before="40" w:after="40"/>
              <w:rPr>
                <w:sz w:val="20"/>
                <w:szCs w:val="20"/>
                <w:lang w:val="sr-Cyrl-CS"/>
              </w:rPr>
            </w:pPr>
            <w:r>
              <w:rPr>
                <w:sz w:val="20"/>
                <w:szCs w:val="20"/>
                <w:lang w:val="sr-Cyrl-CS"/>
              </w:rPr>
              <w:t>Образац структуре цене са упутством .....................................................</w:t>
            </w:r>
          </w:p>
        </w:tc>
        <w:tc>
          <w:tcPr>
            <w:tcW w:w="795" w:type="dxa"/>
          </w:tcPr>
          <w:p w:rsidR="002D351E" w:rsidRPr="000D3DE0" w:rsidRDefault="000D3DE0" w:rsidP="002D351E">
            <w:pPr>
              <w:spacing w:before="40" w:after="40"/>
              <w:jc w:val="center"/>
              <w:rPr>
                <w:sz w:val="20"/>
                <w:szCs w:val="20"/>
                <w:lang w:val="sr-Cyrl-CS"/>
              </w:rPr>
            </w:pPr>
            <w:r>
              <w:rPr>
                <w:sz w:val="20"/>
                <w:szCs w:val="20"/>
                <w:lang w:val="sr-Cyrl-CS"/>
              </w:rPr>
              <w:t>2</w:t>
            </w:r>
            <w:r w:rsidR="006E1E23">
              <w:rPr>
                <w:sz w:val="20"/>
                <w:szCs w:val="20"/>
                <w:lang w:val="sr-Cyrl-CS"/>
              </w:rPr>
              <w:t>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20.</w:t>
            </w:r>
          </w:p>
        </w:tc>
        <w:tc>
          <w:tcPr>
            <w:tcW w:w="8311" w:type="dxa"/>
          </w:tcPr>
          <w:p w:rsidR="002D351E" w:rsidRDefault="002D351E" w:rsidP="002D351E">
            <w:pPr>
              <w:spacing w:before="40" w:after="40"/>
              <w:rPr>
                <w:sz w:val="20"/>
                <w:szCs w:val="20"/>
                <w:lang w:val="sr-Cyrl-CS"/>
              </w:rPr>
            </w:pPr>
            <w:r>
              <w:rPr>
                <w:sz w:val="20"/>
                <w:szCs w:val="20"/>
                <w:lang w:val="sr-Cyrl-CS"/>
              </w:rPr>
              <w:t>Образац трошкова припреме......................................................................................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6E1E23">
              <w:rPr>
                <w:sz w:val="20"/>
                <w:szCs w:val="20"/>
                <w:lang w:val="sr-Cyrl-CS"/>
              </w:rPr>
              <w:t>8</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lastRenderedPageBreak/>
              <w:t>21.</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6E1E23">
              <w:rPr>
                <w:sz w:val="20"/>
                <w:szCs w:val="20"/>
                <w:lang w:val="sr-Cyrl-CS"/>
              </w:rPr>
              <w:t>9</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22.</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2D351E" w:rsidRPr="00B72E8A" w:rsidRDefault="006E1E23" w:rsidP="002D351E">
            <w:pPr>
              <w:spacing w:before="40" w:after="40"/>
              <w:jc w:val="center"/>
              <w:rPr>
                <w:sz w:val="20"/>
                <w:szCs w:val="20"/>
              </w:rPr>
            </w:pPr>
            <w:r>
              <w:rPr>
                <w:sz w:val="20"/>
                <w:szCs w:val="20"/>
                <w:lang w:val="sr-Cyrl-CS"/>
              </w:rPr>
              <w:t>30</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23.</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независној понуди................................................................................</w:t>
            </w:r>
          </w:p>
        </w:tc>
        <w:tc>
          <w:tcPr>
            <w:tcW w:w="795" w:type="dxa"/>
          </w:tcPr>
          <w:p w:rsidR="002D351E" w:rsidRPr="00B72E8A" w:rsidRDefault="006E1E23" w:rsidP="002D351E">
            <w:pPr>
              <w:spacing w:before="40" w:after="40"/>
              <w:jc w:val="center"/>
              <w:rPr>
                <w:sz w:val="20"/>
                <w:szCs w:val="20"/>
              </w:rPr>
            </w:pPr>
            <w:r>
              <w:rPr>
                <w:sz w:val="20"/>
                <w:szCs w:val="20"/>
                <w:lang w:val="sr-Cyrl-CS"/>
              </w:rPr>
              <w:t>31</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24</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2D351E" w:rsidRPr="00B72E8A" w:rsidRDefault="006E1E23" w:rsidP="002D351E">
            <w:pPr>
              <w:spacing w:before="40" w:after="40"/>
              <w:jc w:val="center"/>
              <w:rPr>
                <w:sz w:val="20"/>
                <w:szCs w:val="20"/>
              </w:rPr>
            </w:pPr>
            <w:r>
              <w:rPr>
                <w:sz w:val="20"/>
                <w:szCs w:val="20"/>
                <w:lang w:val="sr-Cyrl-CS"/>
              </w:rPr>
              <w:t>32</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25.</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2D351E" w:rsidRPr="00B72E8A" w:rsidRDefault="006E1E23" w:rsidP="002D351E">
            <w:pPr>
              <w:spacing w:before="40" w:after="40"/>
              <w:jc w:val="center"/>
              <w:rPr>
                <w:sz w:val="20"/>
                <w:szCs w:val="20"/>
              </w:rPr>
            </w:pPr>
            <w:r>
              <w:rPr>
                <w:sz w:val="20"/>
                <w:szCs w:val="20"/>
                <w:lang w:val="sr-Cyrl-CS"/>
              </w:rPr>
              <w:t>33</w:t>
            </w:r>
          </w:p>
        </w:tc>
      </w:tr>
      <w:tr w:rsidR="006E1E23" w:rsidRPr="00334DC2" w:rsidTr="002D351E">
        <w:tc>
          <w:tcPr>
            <w:tcW w:w="500" w:type="dxa"/>
          </w:tcPr>
          <w:p w:rsidR="006E1E23" w:rsidRDefault="006E1E23" w:rsidP="002D351E">
            <w:pPr>
              <w:spacing w:before="40" w:after="40"/>
              <w:rPr>
                <w:sz w:val="20"/>
                <w:szCs w:val="20"/>
                <w:lang w:val="sr-Cyrl-CS"/>
              </w:rPr>
            </w:pPr>
            <w:r>
              <w:rPr>
                <w:sz w:val="20"/>
                <w:szCs w:val="20"/>
                <w:lang w:val="sr-Cyrl-CS"/>
              </w:rPr>
              <w:t>26.</w:t>
            </w:r>
          </w:p>
        </w:tc>
        <w:tc>
          <w:tcPr>
            <w:tcW w:w="8311" w:type="dxa"/>
          </w:tcPr>
          <w:p w:rsidR="006E1E23" w:rsidRDefault="006E1E23" w:rsidP="006E1E23">
            <w:pPr>
              <w:spacing w:before="40" w:after="40"/>
              <w:rPr>
                <w:sz w:val="20"/>
                <w:szCs w:val="20"/>
                <w:lang w:val="sr-Cyrl-CS"/>
              </w:rPr>
            </w:pPr>
            <w:r>
              <w:rPr>
                <w:sz w:val="20"/>
                <w:szCs w:val="20"/>
                <w:lang w:val="sr-Cyrl-CS"/>
              </w:rPr>
              <w:t>Образац изјаве о меници............................................................................</w:t>
            </w:r>
          </w:p>
        </w:tc>
        <w:tc>
          <w:tcPr>
            <w:tcW w:w="795" w:type="dxa"/>
          </w:tcPr>
          <w:p w:rsidR="006E1E23" w:rsidRDefault="006E1E23" w:rsidP="002D351E">
            <w:pPr>
              <w:spacing w:before="40" w:after="40"/>
              <w:jc w:val="center"/>
              <w:rPr>
                <w:sz w:val="20"/>
                <w:szCs w:val="20"/>
                <w:lang w:val="sr-Cyrl-CS"/>
              </w:rPr>
            </w:pPr>
            <w:r>
              <w:rPr>
                <w:sz w:val="20"/>
                <w:szCs w:val="20"/>
                <w:lang w:val="sr-Cyrl-CS"/>
              </w:rPr>
              <w:t>34</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Cyrl-CS"/>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Pr="002D351E" w:rsidRDefault="002D351E" w:rsidP="002D351E">
      <w:pPr>
        <w:spacing w:after="0" w:line="240" w:lineRule="auto"/>
        <w:contextualSpacing/>
        <w:rPr>
          <w:rFonts w:eastAsia="Times New Roman"/>
          <w:color w:val="FF0000"/>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DE3886" w:rsidRDefault="00DE3886"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rPr>
          <w:rFonts w:eastAsia="Times New Roman"/>
          <w:color w:val="FF0000"/>
          <w:sz w:val="22"/>
        </w:rPr>
      </w:pPr>
    </w:p>
    <w:p w:rsidR="00DE05E2" w:rsidRDefault="00DE05E2" w:rsidP="00E124E8">
      <w:pPr>
        <w:spacing w:after="0" w:line="240" w:lineRule="auto"/>
        <w:rPr>
          <w:rFonts w:eastAsia="Times New Roman"/>
          <w:color w:val="FF0000"/>
          <w:sz w:val="22"/>
        </w:rPr>
      </w:pPr>
    </w:p>
    <w:p w:rsidR="00DE05E2" w:rsidRDefault="00DE05E2" w:rsidP="00E124E8">
      <w:pPr>
        <w:spacing w:after="0" w:line="240" w:lineRule="auto"/>
        <w:rPr>
          <w:rFonts w:eastAsia="Times New Roman"/>
          <w:color w:val="FF0000"/>
          <w:sz w:val="22"/>
        </w:rPr>
      </w:pPr>
    </w:p>
    <w:p w:rsidR="00DE05E2" w:rsidRDefault="00DE05E2" w:rsidP="00E124E8">
      <w:pPr>
        <w:spacing w:after="0" w:line="240" w:lineRule="auto"/>
        <w:rPr>
          <w:rFonts w:eastAsia="Times New Roman"/>
          <w:color w:val="FF0000"/>
          <w:sz w:val="22"/>
        </w:rPr>
      </w:pPr>
    </w:p>
    <w:p w:rsidR="00DE05E2" w:rsidRPr="00DE05E2" w:rsidRDefault="00DE05E2" w:rsidP="00E124E8">
      <w:pPr>
        <w:spacing w:after="0" w:line="240" w:lineRule="auto"/>
        <w:rPr>
          <w:rFonts w:eastAsia="Times New Roman"/>
          <w:color w:val="FF0000"/>
          <w:sz w:val="22"/>
        </w:rPr>
      </w:pPr>
    </w:p>
    <w:p w:rsidR="00BE38C6" w:rsidRPr="00BE38C6" w:rsidRDefault="00BE38C6" w:rsidP="00E124E8">
      <w:pPr>
        <w:spacing w:after="0" w:line="240" w:lineRule="auto"/>
        <w:rPr>
          <w:rFonts w:eastAsia="Times New Roman"/>
          <w:color w:val="FF0000"/>
          <w:sz w:val="22"/>
          <w:lang w:val="sr-Cyrl-CS"/>
        </w:rPr>
      </w:pPr>
    </w:p>
    <w:p w:rsidR="00396D03" w:rsidRPr="00396D03" w:rsidRDefault="00396D03" w:rsidP="00E124E8">
      <w:pPr>
        <w:spacing w:after="0" w:line="240" w:lineRule="auto"/>
        <w:rPr>
          <w:rFonts w:eastAsia="Times New Roman"/>
          <w:sz w:val="22"/>
        </w:rPr>
      </w:pPr>
    </w:p>
    <w:p w:rsidR="00E124E8" w:rsidRDefault="00E124E8" w:rsidP="00E124E8">
      <w:pPr>
        <w:spacing w:after="0" w:line="240" w:lineRule="auto"/>
        <w:rPr>
          <w:rFonts w:eastAsia="Times New Roman"/>
          <w:sz w:val="22"/>
          <w:lang w:val="sr-Cyrl-CS"/>
        </w:rPr>
      </w:pPr>
    </w:p>
    <w:p w:rsidR="00322EFF" w:rsidRPr="00A54555" w:rsidRDefault="00322EFF" w:rsidP="00E124E8">
      <w:pPr>
        <w:spacing w:after="0" w:line="240" w:lineRule="auto"/>
        <w:rPr>
          <w:rFonts w:eastAsia="Times New Roman"/>
          <w:sz w:val="22"/>
          <w:lang w:val="sr-Cyrl-CS"/>
        </w:rPr>
      </w:pPr>
    </w:p>
    <w:p w:rsidR="00E124E8" w:rsidRPr="00A54555" w:rsidRDefault="00E124E8"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10"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E124E8"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w:t>
      </w:r>
      <w:r w:rsidR="00B24BB4">
        <w:rPr>
          <w:rFonts w:eastAsia="Times New Roman"/>
          <w:szCs w:val="24"/>
          <w:lang w:val="sr-Cyrl-CS"/>
        </w:rPr>
        <w:t>4</w:t>
      </w:r>
      <w:r w:rsidR="00B34462">
        <w:rPr>
          <w:rFonts w:eastAsia="Times New Roman"/>
          <w:szCs w:val="24"/>
          <w:lang w:val="sr-Cyrl-CS"/>
        </w:rPr>
        <w:t>/</w:t>
      </w:r>
      <w:r>
        <w:rPr>
          <w:rFonts w:eastAsia="Times New Roman"/>
          <w:szCs w:val="24"/>
        </w:rPr>
        <w:t>201</w:t>
      </w:r>
      <w:r w:rsidR="00B34462">
        <w:rPr>
          <w:rFonts w:eastAsia="Times New Roman"/>
          <w:szCs w:val="24"/>
          <w:lang w:val="sr-Cyrl-CS"/>
        </w:rPr>
        <w:t>5</w:t>
      </w:r>
      <w:r w:rsidRPr="00A54555">
        <w:rPr>
          <w:rFonts w:eastAsia="Times New Roman"/>
          <w:szCs w:val="24"/>
        </w:rPr>
        <w:t xml:space="preserve">, </w:t>
      </w:r>
      <w:r>
        <w:rPr>
          <w:rFonts w:eastAsia="Times New Roman"/>
          <w:szCs w:val="24"/>
        </w:rPr>
        <w:t xml:space="preserve">су добра </w:t>
      </w:r>
      <w:r w:rsidR="00B24BB4" w:rsidRPr="000F1708">
        <w:rPr>
          <w:szCs w:val="24"/>
          <w:lang w:val="sr-Cyrl-CS"/>
        </w:rPr>
        <w:t xml:space="preserve">Намирнице и прехрамбени производи </w:t>
      </w:r>
      <w:r w:rsidR="00B24BB4">
        <w:rPr>
          <w:szCs w:val="24"/>
        </w:rPr>
        <w:t>–</w:t>
      </w:r>
      <w:r w:rsidR="00B24BB4" w:rsidRPr="00B00515">
        <w:rPr>
          <w:szCs w:val="24"/>
          <w:lang w:val="sr-Cyrl-CS"/>
        </w:rPr>
        <w:t xml:space="preserve"> </w:t>
      </w:r>
      <w:r w:rsidR="00B24BB4" w:rsidRPr="000F1708">
        <w:rPr>
          <w:szCs w:val="24"/>
          <w:lang w:val="sr-Cyrl-CS"/>
        </w:rPr>
        <w:t>Воће,поврће и сродни производи</w:t>
      </w:r>
      <w:r w:rsidR="00B24BB4">
        <w:rPr>
          <w:szCs w:val="24"/>
          <w:lang w:val="sr-Cyrl-CS"/>
        </w:rPr>
        <w:t xml:space="preserve"> </w:t>
      </w:r>
      <w:r>
        <w:rPr>
          <w:rFonts w:eastAsia="Times New Roman"/>
          <w:sz w:val="22"/>
        </w:rPr>
        <w:t xml:space="preserve">за потребе </w:t>
      </w:r>
      <w:r>
        <w:rPr>
          <w:rFonts w:eastAsia="Times New Roman"/>
          <w:sz w:val="22"/>
          <w:lang w:val="sr-Cyrl-CS"/>
        </w:rPr>
        <w:t>Дом</w:t>
      </w:r>
      <w:r w:rsidR="00B24BB4">
        <w:rPr>
          <w:rFonts w:eastAsia="Times New Roman"/>
          <w:sz w:val="22"/>
          <w:lang w:val="sr-Cyrl-CS"/>
        </w:rPr>
        <w:t xml:space="preserve">а </w:t>
      </w:r>
      <w:r>
        <w:rPr>
          <w:rFonts w:eastAsia="Times New Roman"/>
          <w:sz w:val="22"/>
          <w:lang w:val="sr-Cyrl-CS"/>
        </w:rPr>
        <w:t>за старе и пензионере Кула у објекту у Кули ,Маршала Тита 99</w:t>
      </w:r>
      <w:r w:rsidR="00B24BB4">
        <w:rPr>
          <w:rFonts w:eastAsia="Times New Roman"/>
          <w:sz w:val="22"/>
          <w:lang w:val="sr-Cyrl-CS"/>
        </w:rPr>
        <w:t xml:space="preserve"> и објекту Дома у Руском Крстуру</w:t>
      </w:r>
      <w:r w:rsidRPr="00CD7350">
        <w:rPr>
          <w:rFonts w:eastAsia="Times New Roman"/>
          <w:sz w:val="22"/>
        </w:rPr>
        <w:t xml:space="preserve"> </w:t>
      </w:r>
      <w:r>
        <w:rPr>
          <w:rFonts w:eastAsia="Times New Roman"/>
          <w:b/>
          <w:sz w:val="22"/>
          <w:lang w:val="sr-Cyrl-CS"/>
        </w:rPr>
        <w:t>.</w:t>
      </w:r>
      <w:r w:rsidR="00B24BB4">
        <w:rPr>
          <w:rFonts w:eastAsia="Times New Roman"/>
          <w:b/>
          <w:sz w:val="22"/>
          <w:lang w:val="sr-Cyrl-CS"/>
        </w:rPr>
        <w:t>ОРН:15300000</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Pr="00E124E8" w:rsidRDefault="00E124E8" w:rsidP="00E124E8">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Default="00E124E8" w:rsidP="00E124E8">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sidR="00B24BB4">
        <w:rPr>
          <w:rFonts w:eastAsia="Times New Roman"/>
          <w:szCs w:val="24"/>
        </w:rPr>
        <w:t xml:space="preserve">добра </w:t>
      </w:r>
      <w:r w:rsidR="00B24BB4" w:rsidRPr="000F1708">
        <w:rPr>
          <w:szCs w:val="24"/>
          <w:lang w:val="sr-Cyrl-CS"/>
        </w:rPr>
        <w:t xml:space="preserve">Намирнице и прехрамбени производи </w:t>
      </w:r>
      <w:r w:rsidR="00B24BB4">
        <w:rPr>
          <w:szCs w:val="24"/>
        </w:rPr>
        <w:t>–</w:t>
      </w:r>
      <w:r w:rsidR="00B24BB4" w:rsidRPr="00B00515">
        <w:rPr>
          <w:szCs w:val="24"/>
          <w:lang w:val="sr-Cyrl-CS"/>
        </w:rPr>
        <w:t xml:space="preserve"> </w:t>
      </w:r>
      <w:r w:rsidR="00B24BB4" w:rsidRPr="000F1708">
        <w:rPr>
          <w:szCs w:val="24"/>
          <w:lang w:val="sr-Cyrl-CS"/>
        </w:rPr>
        <w:t>Воће,поврће и сродни производи</w:t>
      </w:r>
      <w:r w:rsidR="00B24BB4">
        <w:rPr>
          <w:szCs w:val="24"/>
          <w:lang w:val="sr-Cyrl-CS"/>
        </w:rPr>
        <w:t xml:space="preserve"> ,</w:t>
      </w:r>
      <w:r>
        <w:rPr>
          <w:rFonts w:eastAsia="Times New Roman"/>
          <w:bCs/>
          <w:szCs w:val="24"/>
        </w:rPr>
        <w:t>број ЈНM</w:t>
      </w:r>
      <w:r>
        <w:rPr>
          <w:rFonts w:eastAsia="Times New Roman"/>
          <w:bCs/>
          <w:szCs w:val="24"/>
          <w:lang w:val="sr-Cyrl-CS"/>
        </w:rPr>
        <w:t>В 0</w:t>
      </w:r>
      <w:r w:rsidR="00B24BB4">
        <w:rPr>
          <w:rFonts w:eastAsia="Times New Roman"/>
          <w:bCs/>
          <w:szCs w:val="24"/>
          <w:lang w:val="sr-Cyrl-CS"/>
        </w:rPr>
        <w:t>4</w:t>
      </w:r>
      <w:r w:rsidR="00B34462">
        <w:rPr>
          <w:rFonts w:eastAsia="Times New Roman"/>
          <w:bCs/>
          <w:szCs w:val="24"/>
          <w:lang w:val="sr-Cyrl-CS"/>
        </w:rPr>
        <w:t>/2015</w:t>
      </w:r>
      <w:r>
        <w:rPr>
          <w:rFonts w:eastAsia="Times New Roman"/>
          <w:bCs/>
          <w:szCs w:val="24"/>
          <w:lang w:val="sr-Cyrl-CS"/>
        </w:rPr>
        <w:t>.</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00B24BB4" w:rsidRPr="000F1708">
        <w:rPr>
          <w:szCs w:val="24"/>
          <w:lang w:val="sr-Cyrl-CS"/>
        </w:rPr>
        <w:t>Воће,поврће и сродни производи</w:t>
      </w:r>
      <w:r w:rsidR="00B24BB4">
        <w:rPr>
          <w:szCs w:val="24"/>
          <w:lang w:val="sr-Cyrl-CS"/>
        </w:rPr>
        <w:t xml:space="preserve"> </w:t>
      </w:r>
      <w:r w:rsidR="00B24BB4">
        <w:rPr>
          <w:rFonts w:eastAsia="Times New Roman"/>
          <w:b/>
          <w:szCs w:val="24"/>
          <w:lang w:val="sr-Cyrl-CS"/>
        </w:rPr>
        <w:t>15300000</w:t>
      </w:r>
      <w:r w:rsidRPr="001828EF">
        <w:rPr>
          <w:rFonts w:eastAsia="Times New Roman"/>
          <w:b/>
          <w:szCs w:val="24"/>
          <w:lang w:val="sr-Cyrl-CS"/>
        </w:rPr>
        <w:t xml:space="preserve">,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Pr="001B4C24"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rPr>
      </w:pPr>
    </w:p>
    <w:p w:rsidR="00DE05E2" w:rsidRDefault="00DE05E2" w:rsidP="00E124E8">
      <w:pPr>
        <w:spacing w:after="0" w:line="240" w:lineRule="auto"/>
        <w:rPr>
          <w:rFonts w:eastAsia="Times New Roman"/>
          <w:b/>
          <w:bCs/>
          <w:i/>
          <w:iCs/>
          <w:color w:val="FF0000"/>
          <w:szCs w:val="24"/>
          <w:u w:val="single"/>
        </w:rPr>
      </w:pPr>
    </w:p>
    <w:p w:rsidR="00DE05E2" w:rsidRDefault="00DE05E2" w:rsidP="00E124E8">
      <w:pPr>
        <w:spacing w:after="0" w:line="240" w:lineRule="auto"/>
        <w:rPr>
          <w:rFonts w:eastAsia="Times New Roman"/>
          <w:b/>
          <w:bCs/>
          <w:i/>
          <w:iCs/>
          <w:color w:val="FF0000"/>
          <w:szCs w:val="24"/>
          <w:u w:val="single"/>
        </w:rPr>
      </w:pPr>
    </w:p>
    <w:p w:rsidR="00DE05E2" w:rsidRDefault="00DE05E2" w:rsidP="00E124E8">
      <w:pPr>
        <w:spacing w:after="0" w:line="240" w:lineRule="auto"/>
        <w:rPr>
          <w:rFonts w:eastAsia="Times New Roman"/>
          <w:b/>
          <w:bCs/>
          <w:i/>
          <w:iCs/>
          <w:color w:val="FF0000"/>
          <w:szCs w:val="24"/>
          <w:u w:val="single"/>
        </w:rPr>
      </w:pPr>
    </w:p>
    <w:p w:rsidR="00DE05E2" w:rsidRPr="00C277B0" w:rsidRDefault="00DE05E2"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t>ВРСТА, ТЕХНИЧКЕ КАРАКТЕРИСТИКЕ, КВАЛИТЕТ, КОЛИЧИНА И ОПИС ДОБАРА</w:t>
      </w:r>
    </w:p>
    <w:p w:rsidR="002D351E" w:rsidRPr="0010483D" w:rsidRDefault="002D351E" w:rsidP="002D351E">
      <w:pPr>
        <w:spacing w:after="0" w:line="240" w:lineRule="auto"/>
        <w:ind w:left="360"/>
        <w:contextualSpacing/>
        <w:rPr>
          <w:rFonts w:eastAsia="Times New Roman"/>
          <w:b/>
          <w:bCs/>
          <w:i/>
          <w:iCs/>
          <w:color w:val="4F81BD"/>
          <w:szCs w:val="24"/>
          <w:u w:val="single"/>
          <w:lang w:val="sr-Cyrl-CS"/>
        </w:rPr>
      </w:pPr>
    </w:p>
    <w:tbl>
      <w:tblPr>
        <w:tblW w:w="0" w:type="auto"/>
        <w:tblInd w:w="108" w:type="dxa"/>
        <w:tblLayout w:type="fixed"/>
        <w:tblLook w:val="0000"/>
      </w:tblPr>
      <w:tblGrid>
        <w:gridCol w:w="8611"/>
      </w:tblGrid>
      <w:tr w:rsidR="006735B9" w:rsidTr="001626F5">
        <w:tc>
          <w:tcPr>
            <w:tcW w:w="8611" w:type="dxa"/>
            <w:tcBorders>
              <w:top w:val="single" w:sz="4" w:space="0" w:color="000000"/>
              <w:left w:val="single" w:sz="4" w:space="0" w:color="000000"/>
              <w:bottom w:val="single" w:sz="4" w:space="0" w:color="000000"/>
              <w:right w:val="single" w:sz="4" w:space="0" w:color="000000"/>
            </w:tcBorders>
          </w:tcPr>
          <w:p w:rsidR="006735B9" w:rsidRDefault="006735B9" w:rsidP="001626F5">
            <w:pPr>
              <w:snapToGrid w:val="0"/>
            </w:pPr>
          </w:p>
          <w:p w:rsidR="006735B9" w:rsidRDefault="006735B9" w:rsidP="006735B9">
            <w:pPr>
              <w:jc w:val="center"/>
            </w:pPr>
            <w:r>
              <w:rPr>
                <w:b/>
                <w:lang w:val="sr-Cyrl-CS"/>
              </w:rPr>
              <w:t>ПРЕДМЕТ</w:t>
            </w:r>
            <w:r>
              <w:rPr>
                <w:b/>
              </w:rPr>
              <w:t xml:space="preserve"> - СВЕЖЕ  </w:t>
            </w:r>
            <w:r>
              <w:rPr>
                <w:b/>
                <w:lang w:val="sr-Cyrl-CS"/>
              </w:rPr>
              <w:t>ВОЋЕ И ПОВРЋЕ</w:t>
            </w:r>
            <w:r>
              <w:rPr>
                <w:b/>
              </w:rPr>
              <w:t xml:space="preserve"> -</w:t>
            </w:r>
          </w:p>
        </w:tc>
      </w:tr>
    </w:tbl>
    <w:p w:rsidR="006735B9" w:rsidRPr="00C069DD" w:rsidRDefault="006735B9" w:rsidP="006735B9"/>
    <w:p w:rsidR="006735B9" w:rsidRDefault="006735B9" w:rsidP="006735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1837"/>
        <w:gridCol w:w="1517"/>
        <w:gridCol w:w="1611"/>
        <w:gridCol w:w="2176"/>
        <w:gridCol w:w="1676"/>
      </w:tblGrid>
      <w:tr w:rsidR="001626F5" w:rsidTr="001626F5">
        <w:trPr>
          <w:trHeight w:val="467"/>
        </w:trPr>
        <w:tc>
          <w:tcPr>
            <w:tcW w:w="0" w:type="auto"/>
          </w:tcPr>
          <w:p w:rsidR="001626F5" w:rsidRDefault="001626F5" w:rsidP="001626F5">
            <w:pPr>
              <w:snapToGrid w:val="0"/>
              <w:jc w:val="center"/>
              <w:rPr>
                <w:b/>
              </w:rPr>
            </w:pPr>
            <w:r>
              <w:rPr>
                <w:b/>
              </w:rPr>
              <w:t>Ред.</w:t>
            </w:r>
          </w:p>
          <w:p w:rsidR="001626F5" w:rsidRDefault="001626F5" w:rsidP="001626F5">
            <w:pPr>
              <w:jc w:val="center"/>
              <w:rPr>
                <w:b/>
              </w:rPr>
            </w:pPr>
            <w:r>
              <w:rPr>
                <w:b/>
              </w:rPr>
              <w:t>бр.</w:t>
            </w:r>
          </w:p>
        </w:tc>
        <w:tc>
          <w:tcPr>
            <w:tcW w:w="0" w:type="auto"/>
          </w:tcPr>
          <w:p w:rsidR="001626F5" w:rsidRPr="001B7DD4" w:rsidRDefault="001626F5" w:rsidP="001626F5">
            <w:pPr>
              <w:snapToGrid w:val="0"/>
              <w:jc w:val="center"/>
              <w:rPr>
                <w:b/>
              </w:rPr>
            </w:pPr>
            <w:r>
              <w:rPr>
                <w:b/>
              </w:rPr>
              <w:t>АРТИКАЛ</w:t>
            </w:r>
          </w:p>
        </w:tc>
        <w:tc>
          <w:tcPr>
            <w:tcW w:w="0" w:type="auto"/>
          </w:tcPr>
          <w:p w:rsidR="001626F5" w:rsidRPr="00E0069F" w:rsidRDefault="001626F5" w:rsidP="001626F5">
            <w:pPr>
              <w:snapToGrid w:val="0"/>
              <w:jc w:val="center"/>
              <w:rPr>
                <w:b/>
                <w:szCs w:val="24"/>
                <w:lang w:val="sr-Cyrl-CS"/>
              </w:rPr>
            </w:pPr>
            <w:r>
              <w:rPr>
                <w:b/>
                <w:szCs w:val="24"/>
                <w:lang w:val="sr-Cyrl-CS"/>
              </w:rPr>
              <w:t>Јединица мера</w:t>
            </w:r>
          </w:p>
        </w:tc>
        <w:tc>
          <w:tcPr>
            <w:tcW w:w="1611" w:type="dxa"/>
          </w:tcPr>
          <w:p w:rsidR="001626F5" w:rsidRPr="00E0069F" w:rsidRDefault="001626F5" w:rsidP="001626F5">
            <w:pPr>
              <w:snapToGrid w:val="0"/>
              <w:jc w:val="center"/>
              <w:rPr>
                <w:b/>
                <w:szCs w:val="24"/>
                <w:lang w:val="sr-Cyrl-CS"/>
              </w:rPr>
            </w:pPr>
            <w:r>
              <w:rPr>
                <w:b/>
                <w:szCs w:val="24"/>
                <w:lang w:val="sr-Cyrl-CS"/>
              </w:rPr>
              <w:t>Количина</w:t>
            </w:r>
          </w:p>
        </w:tc>
        <w:tc>
          <w:tcPr>
            <w:tcW w:w="2176" w:type="dxa"/>
          </w:tcPr>
          <w:p w:rsidR="001626F5" w:rsidRDefault="001626F5" w:rsidP="001626F5">
            <w:pPr>
              <w:snapToGrid w:val="0"/>
              <w:rPr>
                <w:b/>
              </w:rPr>
            </w:pPr>
            <w:r>
              <w:rPr>
                <w:b/>
              </w:rPr>
              <w:t xml:space="preserve"> ЦЕНА ПО ЈЕДИНИЦИ МЕРЕ ИЗРАЖЕНА % У ОДНОСУ НА ПИЈАЧНУ ЦЕНУ </w:t>
            </w:r>
            <w:r w:rsidRPr="00C069DD">
              <w:rPr>
                <w:lang w:val="sr-Latn-CS"/>
              </w:rPr>
              <w:t>(колико је понуђена цена % нижа од пијачне цене датог производа)</w:t>
            </w:r>
          </w:p>
        </w:tc>
        <w:tc>
          <w:tcPr>
            <w:tcW w:w="0" w:type="auto"/>
          </w:tcPr>
          <w:p w:rsidR="001626F5" w:rsidRDefault="001626F5" w:rsidP="001626F5">
            <w:pPr>
              <w:snapToGrid w:val="0"/>
              <w:jc w:val="center"/>
              <w:rPr>
                <w:b/>
              </w:rPr>
            </w:pPr>
          </w:p>
          <w:p w:rsidR="001626F5" w:rsidRDefault="001626F5" w:rsidP="001626F5">
            <w:pPr>
              <w:snapToGrid w:val="0"/>
              <w:jc w:val="center"/>
              <w:rPr>
                <w:b/>
              </w:rPr>
            </w:pPr>
          </w:p>
          <w:p w:rsidR="001626F5" w:rsidRDefault="001626F5" w:rsidP="001626F5">
            <w:pPr>
              <w:snapToGrid w:val="0"/>
              <w:jc w:val="center"/>
              <w:rPr>
                <w:b/>
              </w:rPr>
            </w:pPr>
          </w:p>
          <w:p w:rsidR="001626F5" w:rsidRDefault="001626F5" w:rsidP="001626F5">
            <w:pPr>
              <w:snapToGrid w:val="0"/>
              <w:jc w:val="center"/>
              <w:rPr>
                <w:b/>
              </w:rPr>
            </w:pPr>
          </w:p>
          <w:p w:rsidR="001626F5" w:rsidRPr="008D24F8" w:rsidRDefault="001626F5" w:rsidP="001626F5">
            <w:pPr>
              <w:snapToGrid w:val="0"/>
              <w:jc w:val="center"/>
              <w:rPr>
                <w:b/>
              </w:rPr>
            </w:pPr>
            <w:r>
              <w:rPr>
                <w:b/>
              </w:rPr>
              <w:t>ИЗНОС ПДВ-а у %</w:t>
            </w:r>
          </w:p>
        </w:tc>
      </w:tr>
      <w:tr w:rsidR="001626F5" w:rsidTr="001626F5">
        <w:trPr>
          <w:trHeight w:val="260"/>
        </w:trPr>
        <w:tc>
          <w:tcPr>
            <w:tcW w:w="0" w:type="auto"/>
          </w:tcPr>
          <w:p w:rsidR="001626F5" w:rsidRDefault="001626F5" w:rsidP="001626F5">
            <w:pPr>
              <w:snapToGrid w:val="0"/>
              <w:jc w:val="center"/>
            </w:pPr>
            <w:r>
              <w:t>1.</w:t>
            </w:r>
          </w:p>
        </w:tc>
        <w:tc>
          <w:tcPr>
            <w:tcW w:w="0" w:type="auto"/>
          </w:tcPr>
          <w:p w:rsidR="001626F5" w:rsidRPr="007F5791" w:rsidRDefault="001626F5" w:rsidP="001626F5">
            <w:pPr>
              <w:spacing w:after="0" w:line="240" w:lineRule="auto"/>
            </w:pPr>
            <w:r>
              <w:t>Јабука</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800</w:t>
            </w:r>
          </w:p>
        </w:tc>
        <w:tc>
          <w:tcPr>
            <w:tcW w:w="2176" w:type="dxa"/>
          </w:tcPr>
          <w:p w:rsidR="001626F5" w:rsidRPr="005E5B2A" w:rsidRDefault="001626F5" w:rsidP="001626F5">
            <w:pPr>
              <w:snapToGrid w:val="0"/>
            </w:pPr>
          </w:p>
        </w:tc>
        <w:tc>
          <w:tcPr>
            <w:tcW w:w="0" w:type="auto"/>
          </w:tcPr>
          <w:p w:rsidR="001626F5" w:rsidRDefault="001626F5" w:rsidP="001626F5">
            <w:pPr>
              <w:snapToGrid w:val="0"/>
            </w:pPr>
          </w:p>
        </w:tc>
      </w:tr>
      <w:tr w:rsidR="001626F5" w:rsidTr="001626F5">
        <w:trPr>
          <w:trHeight w:val="381"/>
        </w:trPr>
        <w:tc>
          <w:tcPr>
            <w:tcW w:w="0" w:type="auto"/>
          </w:tcPr>
          <w:p w:rsidR="001626F5" w:rsidRDefault="001626F5" w:rsidP="001626F5">
            <w:pPr>
              <w:snapToGrid w:val="0"/>
              <w:jc w:val="center"/>
            </w:pPr>
            <w:r>
              <w:t>2.</w:t>
            </w:r>
          </w:p>
        </w:tc>
        <w:tc>
          <w:tcPr>
            <w:tcW w:w="0" w:type="auto"/>
          </w:tcPr>
          <w:p w:rsidR="001626F5" w:rsidRPr="007F5791" w:rsidRDefault="001626F5" w:rsidP="001626F5">
            <w:pPr>
              <w:spacing w:after="0" w:line="240" w:lineRule="auto"/>
            </w:pPr>
            <w:r>
              <w:t>Бресква</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150</w:t>
            </w:r>
          </w:p>
        </w:tc>
        <w:tc>
          <w:tcPr>
            <w:tcW w:w="2176" w:type="dxa"/>
          </w:tcPr>
          <w:p w:rsidR="001626F5" w:rsidRPr="005E5B2A"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3.</w:t>
            </w:r>
          </w:p>
        </w:tc>
        <w:tc>
          <w:tcPr>
            <w:tcW w:w="0" w:type="auto"/>
          </w:tcPr>
          <w:p w:rsidR="001626F5" w:rsidRPr="007F5791" w:rsidRDefault="001626F5" w:rsidP="001626F5">
            <w:pPr>
              <w:spacing w:after="0" w:line="240" w:lineRule="auto"/>
            </w:pPr>
            <w:r>
              <w:t>Грожђе</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100</w:t>
            </w:r>
          </w:p>
        </w:tc>
        <w:tc>
          <w:tcPr>
            <w:tcW w:w="2176" w:type="dxa"/>
          </w:tcPr>
          <w:p w:rsidR="001626F5" w:rsidRPr="005E5B2A" w:rsidRDefault="001626F5" w:rsidP="001626F5">
            <w:pPr>
              <w:snapToGrid w:val="0"/>
            </w:pPr>
          </w:p>
        </w:tc>
        <w:tc>
          <w:tcPr>
            <w:tcW w:w="0" w:type="auto"/>
          </w:tcPr>
          <w:p w:rsidR="001626F5" w:rsidRPr="004B3605" w:rsidRDefault="001626F5" w:rsidP="001626F5">
            <w:pPr>
              <w:snapToGrid w:val="0"/>
            </w:pPr>
          </w:p>
        </w:tc>
      </w:tr>
      <w:tr w:rsidR="001626F5" w:rsidTr="001626F5">
        <w:tc>
          <w:tcPr>
            <w:tcW w:w="0" w:type="auto"/>
          </w:tcPr>
          <w:p w:rsidR="001626F5" w:rsidRDefault="001626F5" w:rsidP="001626F5">
            <w:pPr>
              <w:snapToGrid w:val="0"/>
              <w:jc w:val="center"/>
            </w:pPr>
            <w:r>
              <w:t>4.</w:t>
            </w:r>
          </w:p>
        </w:tc>
        <w:tc>
          <w:tcPr>
            <w:tcW w:w="0" w:type="auto"/>
          </w:tcPr>
          <w:p w:rsidR="001626F5" w:rsidRPr="007F5791" w:rsidRDefault="001626F5" w:rsidP="001626F5">
            <w:pPr>
              <w:spacing w:after="0" w:line="240" w:lineRule="auto"/>
            </w:pPr>
            <w:r>
              <w:t>Шљива</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80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5.</w:t>
            </w:r>
          </w:p>
        </w:tc>
        <w:tc>
          <w:tcPr>
            <w:tcW w:w="0" w:type="auto"/>
          </w:tcPr>
          <w:p w:rsidR="001626F5" w:rsidRPr="007F5791" w:rsidRDefault="001626F5" w:rsidP="001626F5">
            <w:pPr>
              <w:spacing w:after="0" w:line="240" w:lineRule="auto"/>
            </w:pPr>
            <w:r>
              <w:t>Вишња</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100</w:t>
            </w:r>
          </w:p>
        </w:tc>
        <w:tc>
          <w:tcPr>
            <w:tcW w:w="2176" w:type="dxa"/>
          </w:tcPr>
          <w:p w:rsidR="001626F5" w:rsidRPr="005E5B2A"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6.</w:t>
            </w:r>
          </w:p>
        </w:tc>
        <w:tc>
          <w:tcPr>
            <w:tcW w:w="0" w:type="auto"/>
          </w:tcPr>
          <w:p w:rsidR="001626F5" w:rsidRPr="007F5791" w:rsidRDefault="001626F5" w:rsidP="001626F5">
            <w:pPr>
              <w:spacing w:after="0" w:line="240" w:lineRule="auto"/>
            </w:pPr>
            <w:r>
              <w:t>Трешња</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100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7.</w:t>
            </w:r>
          </w:p>
        </w:tc>
        <w:tc>
          <w:tcPr>
            <w:tcW w:w="0" w:type="auto"/>
          </w:tcPr>
          <w:p w:rsidR="001626F5" w:rsidRPr="007F5791" w:rsidRDefault="001626F5" w:rsidP="001626F5">
            <w:pPr>
              <w:spacing w:after="0" w:line="240" w:lineRule="auto"/>
            </w:pPr>
            <w:r>
              <w:t>Јагоде</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80</w:t>
            </w:r>
          </w:p>
        </w:tc>
        <w:tc>
          <w:tcPr>
            <w:tcW w:w="2176" w:type="dxa"/>
          </w:tcPr>
          <w:p w:rsidR="001626F5" w:rsidRPr="005E5B2A" w:rsidRDefault="001626F5" w:rsidP="001626F5">
            <w:pPr>
              <w:snapToGrid w:val="0"/>
            </w:pPr>
          </w:p>
        </w:tc>
        <w:tc>
          <w:tcPr>
            <w:tcW w:w="0" w:type="auto"/>
          </w:tcPr>
          <w:p w:rsidR="001626F5" w:rsidRPr="001626F5" w:rsidRDefault="001626F5" w:rsidP="001626F5">
            <w:pPr>
              <w:rPr>
                <w:lang w:val="sr-Cyrl-CS"/>
              </w:rPr>
            </w:pPr>
          </w:p>
        </w:tc>
      </w:tr>
      <w:tr w:rsidR="001626F5" w:rsidTr="001626F5">
        <w:tc>
          <w:tcPr>
            <w:tcW w:w="0" w:type="auto"/>
          </w:tcPr>
          <w:p w:rsidR="001626F5" w:rsidRDefault="001626F5" w:rsidP="001626F5">
            <w:pPr>
              <w:snapToGrid w:val="0"/>
              <w:jc w:val="center"/>
            </w:pPr>
            <w:r>
              <w:t>8.</w:t>
            </w:r>
          </w:p>
        </w:tc>
        <w:tc>
          <w:tcPr>
            <w:tcW w:w="0" w:type="auto"/>
          </w:tcPr>
          <w:p w:rsidR="001626F5" w:rsidRPr="007F5791" w:rsidRDefault="001626F5" w:rsidP="001626F5">
            <w:pPr>
              <w:spacing w:after="0" w:line="240" w:lineRule="auto"/>
            </w:pPr>
            <w:r>
              <w:t>Кајсије</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80</w:t>
            </w:r>
          </w:p>
        </w:tc>
        <w:tc>
          <w:tcPr>
            <w:tcW w:w="2176" w:type="dxa"/>
          </w:tcPr>
          <w:p w:rsidR="001626F5" w:rsidRPr="005E5B2A" w:rsidRDefault="001626F5" w:rsidP="001626F5">
            <w:pPr>
              <w:snapToGrid w:val="0"/>
            </w:pPr>
          </w:p>
        </w:tc>
        <w:tc>
          <w:tcPr>
            <w:tcW w:w="0" w:type="auto"/>
          </w:tcPr>
          <w:p w:rsidR="001626F5" w:rsidRPr="00BA022A" w:rsidRDefault="001626F5" w:rsidP="001626F5">
            <w:pPr>
              <w:snapToGrid w:val="0"/>
            </w:pPr>
          </w:p>
        </w:tc>
      </w:tr>
      <w:tr w:rsidR="001626F5" w:rsidTr="001626F5">
        <w:tc>
          <w:tcPr>
            <w:tcW w:w="0" w:type="auto"/>
          </w:tcPr>
          <w:p w:rsidR="001626F5" w:rsidRDefault="001626F5" w:rsidP="001626F5">
            <w:pPr>
              <w:snapToGrid w:val="0"/>
              <w:jc w:val="center"/>
            </w:pPr>
            <w:r>
              <w:t>9.</w:t>
            </w:r>
          </w:p>
        </w:tc>
        <w:tc>
          <w:tcPr>
            <w:tcW w:w="0" w:type="auto"/>
          </w:tcPr>
          <w:p w:rsidR="001626F5" w:rsidRPr="007F5791" w:rsidRDefault="001626F5" w:rsidP="001626F5">
            <w:pPr>
              <w:spacing w:after="0" w:line="240" w:lineRule="auto"/>
            </w:pPr>
            <w:r>
              <w:t>Поморанџе</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200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10.</w:t>
            </w:r>
          </w:p>
        </w:tc>
        <w:tc>
          <w:tcPr>
            <w:tcW w:w="0" w:type="auto"/>
          </w:tcPr>
          <w:p w:rsidR="001626F5" w:rsidRPr="007F5791" w:rsidRDefault="001626F5" w:rsidP="001626F5">
            <w:pPr>
              <w:spacing w:after="0" w:line="240" w:lineRule="auto"/>
            </w:pPr>
            <w:r>
              <w:t>Лубенице</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400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lastRenderedPageBreak/>
              <w:t>11.</w:t>
            </w:r>
          </w:p>
        </w:tc>
        <w:tc>
          <w:tcPr>
            <w:tcW w:w="0" w:type="auto"/>
          </w:tcPr>
          <w:p w:rsidR="001626F5" w:rsidRPr="007F5791" w:rsidRDefault="001626F5" w:rsidP="001626F5">
            <w:pPr>
              <w:spacing w:after="0" w:line="240" w:lineRule="auto"/>
            </w:pPr>
            <w:r>
              <w:t>Киви</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100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12.</w:t>
            </w:r>
          </w:p>
        </w:tc>
        <w:tc>
          <w:tcPr>
            <w:tcW w:w="0" w:type="auto"/>
          </w:tcPr>
          <w:p w:rsidR="001626F5" w:rsidRPr="007F5791" w:rsidRDefault="001626F5" w:rsidP="001626F5">
            <w:pPr>
              <w:spacing w:after="0" w:line="240" w:lineRule="auto"/>
            </w:pPr>
            <w:r>
              <w:t>Мандарине</w:t>
            </w:r>
          </w:p>
        </w:tc>
        <w:tc>
          <w:tcPr>
            <w:tcW w:w="0" w:type="auto"/>
          </w:tcPr>
          <w:p w:rsidR="001626F5" w:rsidRPr="007F5791" w:rsidRDefault="001626F5" w:rsidP="001626F5">
            <w:pPr>
              <w:spacing w:after="0" w:line="240" w:lineRule="auto"/>
              <w:jc w:val="center"/>
            </w:pPr>
            <w:r>
              <w:t>Кг</w:t>
            </w:r>
          </w:p>
        </w:tc>
        <w:tc>
          <w:tcPr>
            <w:tcW w:w="1611" w:type="dxa"/>
          </w:tcPr>
          <w:p w:rsidR="001626F5" w:rsidRPr="007F5791" w:rsidRDefault="001626F5" w:rsidP="001626F5">
            <w:pPr>
              <w:spacing w:after="0" w:line="240" w:lineRule="auto"/>
              <w:jc w:val="center"/>
            </w:pPr>
            <w:r>
              <w:t>120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c>
          <w:tcPr>
            <w:tcW w:w="0" w:type="auto"/>
          </w:tcPr>
          <w:p w:rsidR="001626F5" w:rsidRDefault="001626F5" w:rsidP="001626F5">
            <w:pPr>
              <w:snapToGrid w:val="0"/>
              <w:jc w:val="center"/>
            </w:pPr>
            <w:r>
              <w:t>13.</w:t>
            </w:r>
          </w:p>
        </w:tc>
        <w:tc>
          <w:tcPr>
            <w:tcW w:w="0" w:type="auto"/>
          </w:tcPr>
          <w:p w:rsidR="001626F5" w:rsidRDefault="001626F5" w:rsidP="001626F5">
            <w:pPr>
              <w:spacing w:after="0" w:line="240" w:lineRule="auto"/>
            </w:pPr>
            <w:r>
              <w:t>Крушке</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150</w:t>
            </w:r>
          </w:p>
        </w:tc>
        <w:tc>
          <w:tcPr>
            <w:tcW w:w="2176" w:type="dxa"/>
          </w:tcPr>
          <w:p w:rsidR="001626F5" w:rsidRDefault="001626F5" w:rsidP="001626F5">
            <w:pPr>
              <w:snapToGrid w:val="0"/>
            </w:pPr>
          </w:p>
        </w:tc>
        <w:tc>
          <w:tcPr>
            <w:tcW w:w="0" w:type="auto"/>
          </w:tcPr>
          <w:p w:rsidR="001626F5" w:rsidRDefault="001626F5" w:rsidP="001626F5">
            <w:pPr>
              <w:snapToGrid w:val="0"/>
            </w:pPr>
          </w:p>
        </w:tc>
      </w:tr>
      <w:tr w:rsidR="001626F5" w:rsidTr="001626F5">
        <w:trPr>
          <w:trHeight w:val="307"/>
        </w:trPr>
        <w:tc>
          <w:tcPr>
            <w:tcW w:w="0" w:type="auto"/>
          </w:tcPr>
          <w:p w:rsidR="001626F5" w:rsidRDefault="001626F5" w:rsidP="001626F5">
            <w:pPr>
              <w:snapToGrid w:val="0"/>
              <w:jc w:val="center"/>
            </w:pPr>
            <w:r>
              <w:t>14.</w:t>
            </w:r>
          </w:p>
        </w:tc>
        <w:tc>
          <w:tcPr>
            <w:tcW w:w="0" w:type="auto"/>
          </w:tcPr>
          <w:p w:rsidR="001626F5" w:rsidRDefault="001626F5" w:rsidP="001626F5">
            <w:pPr>
              <w:spacing w:after="0" w:line="240" w:lineRule="auto"/>
            </w:pPr>
            <w:r>
              <w:t>Банане</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300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15.</w:t>
            </w:r>
          </w:p>
        </w:tc>
        <w:tc>
          <w:tcPr>
            <w:tcW w:w="0" w:type="auto"/>
          </w:tcPr>
          <w:p w:rsidR="001626F5" w:rsidRDefault="001626F5" w:rsidP="001626F5">
            <w:pPr>
              <w:spacing w:after="0" w:line="240" w:lineRule="auto"/>
            </w:pPr>
            <w:r>
              <w:t>Лимун</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20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16.</w:t>
            </w:r>
          </w:p>
        </w:tc>
        <w:tc>
          <w:tcPr>
            <w:tcW w:w="0" w:type="auto"/>
          </w:tcPr>
          <w:p w:rsidR="001626F5" w:rsidRDefault="001626F5" w:rsidP="001626F5">
            <w:pPr>
              <w:spacing w:after="0" w:line="240" w:lineRule="auto"/>
            </w:pPr>
            <w:r>
              <w:t>Кромпир</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3.000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17.</w:t>
            </w:r>
          </w:p>
        </w:tc>
        <w:tc>
          <w:tcPr>
            <w:tcW w:w="0" w:type="auto"/>
          </w:tcPr>
          <w:p w:rsidR="001626F5" w:rsidRDefault="001626F5" w:rsidP="001626F5">
            <w:pPr>
              <w:spacing w:after="0" w:line="240" w:lineRule="auto"/>
            </w:pPr>
            <w:r>
              <w:t>Кромпир млади</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500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18.</w:t>
            </w:r>
          </w:p>
        </w:tc>
        <w:tc>
          <w:tcPr>
            <w:tcW w:w="0" w:type="auto"/>
          </w:tcPr>
          <w:p w:rsidR="001626F5" w:rsidRDefault="001626F5" w:rsidP="001626F5">
            <w:pPr>
              <w:spacing w:after="0" w:line="240" w:lineRule="auto"/>
            </w:pPr>
            <w:r>
              <w:t>Лук црни</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1.200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19.</w:t>
            </w:r>
          </w:p>
        </w:tc>
        <w:tc>
          <w:tcPr>
            <w:tcW w:w="0" w:type="auto"/>
          </w:tcPr>
          <w:p w:rsidR="001626F5" w:rsidRDefault="001626F5" w:rsidP="001626F5">
            <w:pPr>
              <w:spacing w:after="0" w:line="240" w:lineRule="auto"/>
            </w:pPr>
            <w:r>
              <w:t>Лук црни млади</w:t>
            </w:r>
          </w:p>
        </w:tc>
        <w:tc>
          <w:tcPr>
            <w:tcW w:w="0" w:type="auto"/>
          </w:tcPr>
          <w:p w:rsidR="001626F5" w:rsidRDefault="001626F5" w:rsidP="001626F5">
            <w:pPr>
              <w:spacing w:after="0" w:line="240" w:lineRule="auto"/>
              <w:jc w:val="center"/>
            </w:pPr>
            <w:r>
              <w:t>Веза</w:t>
            </w:r>
          </w:p>
        </w:tc>
        <w:tc>
          <w:tcPr>
            <w:tcW w:w="1611" w:type="dxa"/>
          </w:tcPr>
          <w:p w:rsidR="001626F5" w:rsidRDefault="001626F5" w:rsidP="001626F5">
            <w:pPr>
              <w:spacing w:after="0" w:line="240" w:lineRule="auto"/>
              <w:jc w:val="center"/>
            </w:pPr>
            <w:r>
              <w:t>300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20.</w:t>
            </w:r>
          </w:p>
        </w:tc>
        <w:tc>
          <w:tcPr>
            <w:tcW w:w="0" w:type="auto"/>
          </w:tcPr>
          <w:p w:rsidR="001626F5" w:rsidRDefault="001626F5" w:rsidP="001626F5">
            <w:pPr>
              <w:spacing w:after="0" w:line="240" w:lineRule="auto"/>
            </w:pPr>
            <w:r>
              <w:t>Лук бели</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20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21.</w:t>
            </w:r>
          </w:p>
        </w:tc>
        <w:tc>
          <w:tcPr>
            <w:tcW w:w="0" w:type="auto"/>
          </w:tcPr>
          <w:p w:rsidR="001626F5" w:rsidRDefault="001626F5" w:rsidP="001626F5">
            <w:pPr>
              <w:spacing w:after="0" w:line="240" w:lineRule="auto"/>
            </w:pPr>
            <w:r>
              <w:t>Краставац</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250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22.</w:t>
            </w:r>
          </w:p>
        </w:tc>
        <w:tc>
          <w:tcPr>
            <w:tcW w:w="0" w:type="auto"/>
          </w:tcPr>
          <w:p w:rsidR="001626F5" w:rsidRDefault="001626F5" w:rsidP="001626F5">
            <w:pPr>
              <w:spacing w:after="0" w:line="240" w:lineRule="auto"/>
            </w:pPr>
            <w:r>
              <w:t>Купус</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1.600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23.</w:t>
            </w:r>
          </w:p>
        </w:tc>
        <w:tc>
          <w:tcPr>
            <w:tcW w:w="0" w:type="auto"/>
          </w:tcPr>
          <w:p w:rsidR="001626F5" w:rsidRDefault="001626F5" w:rsidP="001626F5">
            <w:pPr>
              <w:spacing w:after="0" w:line="240" w:lineRule="auto"/>
            </w:pPr>
            <w:r>
              <w:t>Салата зелена свежа</w:t>
            </w:r>
          </w:p>
        </w:tc>
        <w:tc>
          <w:tcPr>
            <w:tcW w:w="0" w:type="auto"/>
          </w:tcPr>
          <w:p w:rsidR="001626F5" w:rsidRDefault="001626F5" w:rsidP="001626F5">
            <w:pPr>
              <w:spacing w:after="0" w:line="240" w:lineRule="auto"/>
              <w:jc w:val="center"/>
            </w:pPr>
            <w:r>
              <w:t>Ком</w:t>
            </w:r>
          </w:p>
        </w:tc>
        <w:tc>
          <w:tcPr>
            <w:tcW w:w="1611" w:type="dxa"/>
          </w:tcPr>
          <w:p w:rsidR="001626F5" w:rsidRDefault="001626F5" w:rsidP="001626F5">
            <w:pPr>
              <w:spacing w:after="0" w:line="240" w:lineRule="auto"/>
              <w:jc w:val="center"/>
            </w:pPr>
            <w:r>
              <w:t>200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24.</w:t>
            </w:r>
          </w:p>
        </w:tc>
        <w:tc>
          <w:tcPr>
            <w:tcW w:w="0" w:type="auto"/>
          </w:tcPr>
          <w:p w:rsidR="001626F5" w:rsidRDefault="001626F5" w:rsidP="001626F5">
            <w:pPr>
              <w:spacing w:after="0" w:line="240" w:lineRule="auto"/>
            </w:pPr>
            <w:r>
              <w:t>Першун</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50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6735B9" w:rsidRDefault="001626F5" w:rsidP="001626F5">
            <w:pPr>
              <w:snapToGrid w:val="0"/>
              <w:jc w:val="center"/>
              <w:rPr>
                <w:lang w:val="sr-Cyrl-CS"/>
              </w:rPr>
            </w:pPr>
            <w:r>
              <w:rPr>
                <w:lang w:val="sr-Cyrl-CS"/>
              </w:rPr>
              <w:t>25.</w:t>
            </w:r>
          </w:p>
        </w:tc>
        <w:tc>
          <w:tcPr>
            <w:tcW w:w="0" w:type="auto"/>
          </w:tcPr>
          <w:p w:rsidR="001626F5" w:rsidRDefault="001626F5" w:rsidP="001626F5">
            <w:pPr>
              <w:spacing w:after="0" w:line="240" w:lineRule="auto"/>
            </w:pPr>
            <w:r>
              <w:t>Мрква свежа</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250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1626F5" w:rsidRDefault="001626F5" w:rsidP="001626F5">
            <w:pPr>
              <w:snapToGrid w:val="0"/>
              <w:jc w:val="center"/>
              <w:rPr>
                <w:lang w:val="sr-Cyrl-CS"/>
              </w:rPr>
            </w:pPr>
            <w:r>
              <w:rPr>
                <w:lang w:val="sr-Cyrl-CS"/>
              </w:rPr>
              <w:t>26.</w:t>
            </w:r>
          </w:p>
        </w:tc>
        <w:tc>
          <w:tcPr>
            <w:tcW w:w="0" w:type="auto"/>
          </w:tcPr>
          <w:p w:rsidR="001626F5" w:rsidRDefault="001626F5" w:rsidP="001626F5">
            <w:pPr>
              <w:spacing w:after="0" w:line="240" w:lineRule="auto"/>
            </w:pPr>
            <w:r>
              <w:t>Тиквице</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130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1626F5" w:rsidRDefault="001626F5" w:rsidP="001626F5">
            <w:pPr>
              <w:snapToGrid w:val="0"/>
              <w:jc w:val="center"/>
              <w:rPr>
                <w:lang w:val="sr-Cyrl-CS"/>
              </w:rPr>
            </w:pPr>
            <w:r>
              <w:rPr>
                <w:lang w:val="sr-Cyrl-CS"/>
              </w:rPr>
              <w:t>27.</w:t>
            </w:r>
          </w:p>
        </w:tc>
        <w:tc>
          <w:tcPr>
            <w:tcW w:w="0" w:type="auto"/>
          </w:tcPr>
          <w:p w:rsidR="001626F5" w:rsidRDefault="001626F5" w:rsidP="001626F5">
            <w:pPr>
              <w:spacing w:after="0" w:line="240" w:lineRule="auto"/>
            </w:pPr>
            <w:r>
              <w:t>Бундева</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100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1626F5" w:rsidRDefault="001626F5" w:rsidP="001626F5">
            <w:pPr>
              <w:snapToGrid w:val="0"/>
              <w:jc w:val="center"/>
              <w:rPr>
                <w:lang w:val="sr-Cyrl-CS"/>
              </w:rPr>
            </w:pPr>
            <w:r>
              <w:rPr>
                <w:lang w:val="sr-Cyrl-CS"/>
              </w:rPr>
              <w:t>28.</w:t>
            </w:r>
          </w:p>
        </w:tc>
        <w:tc>
          <w:tcPr>
            <w:tcW w:w="0" w:type="auto"/>
          </w:tcPr>
          <w:p w:rsidR="001626F5" w:rsidRDefault="001626F5" w:rsidP="001626F5">
            <w:pPr>
              <w:spacing w:after="0" w:line="240" w:lineRule="auto"/>
            </w:pPr>
            <w:r>
              <w:t>Пасуљ</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250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1626F5" w:rsidRDefault="001626F5" w:rsidP="001626F5">
            <w:pPr>
              <w:snapToGrid w:val="0"/>
              <w:jc w:val="center"/>
              <w:rPr>
                <w:lang w:val="sr-Cyrl-CS"/>
              </w:rPr>
            </w:pPr>
            <w:r>
              <w:rPr>
                <w:lang w:val="sr-Cyrl-CS"/>
              </w:rPr>
              <w:t>29.</w:t>
            </w:r>
          </w:p>
        </w:tc>
        <w:tc>
          <w:tcPr>
            <w:tcW w:w="0" w:type="auto"/>
          </w:tcPr>
          <w:p w:rsidR="001626F5" w:rsidRDefault="001626F5" w:rsidP="001626F5">
            <w:pPr>
              <w:spacing w:after="0" w:line="240" w:lineRule="auto"/>
            </w:pPr>
            <w:r>
              <w:t>Парадајз</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400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1626F5" w:rsidRDefault="001626F5" w:rsidP="001626F5">
            <w:pPr>
              <w:snapToGrid w:val="0"/>
              <w:jc w:val="center"/>
              <w:rPr>
                <w:lang w:val="sr-Cyrl-CS"/>
              </w:rPr>
            </w:pPr>
            <w:r>
              <w:rPr>
                <w:lang w:val="sr-Cyrl-CS"/>
              </w:rPr>
              <w:t>30.</w:t>
            </w:r>
          </w:p>
        </w:tc>
        <w:tc>
          <w:tcPr>
            <w:tcW w:w="0" w:type="auto"/>
          </w:tcPr>
          <w:p w:rsidR="001626F5" w:rsidRDefault="001626F5" w:rsidP="001626F5">
            <w:pPr>
              <w:spacing w:after="0" w:line="240" w:lineRule="auto"/>
            </w:pPr>
            <w:r>
              <w:t>Спанаћ</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80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Pr="001626F5" w:rsidRDefault="001626F5" w:rsidP="001626F5">
            <w:pPr>
              <w:snapToGrid w:val="0"/>
              <w:jc w:val="center"/>
              <w:rPr>
                <w:lang w:val="sr-Cyrl-CS"/>
              </w:rPr>
            </w:pPr>
            <w:r>
              <w:rPr>
                <w:lang w:val="sr-Cyrl-CS"/>
              </w:rPr>
              <w:t>31.</w:t>
            </w:r>
          </w:p>
        </w:tc>
        <w:tc>
          <w:tcPr>
            <w:tcW w:w="0" w:type="auto"/>
          </w:tcPr>
          <w:p w:rsidR="001626F5" w:rsidRDefault="001626F5" w:rsidP="001626F5">
            <w:pPr>
              <w:spacing w:after="0" w:line="240" w:lineRule="auto"/>
            </w:pPr>
            <w:r>
              <w:t>Патлиџан</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100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r w:rsidR="001626F5" w:rsidTr="001626F5">
        <w:trPr>
          <w:trHeight w:val="307"/>
        </w:trPr>
        <w:tc>
          <w:tcPr>
            <w:tcW w:w="0" w:type="auto"/>
          </w:tcPr>
          <w:p w:rsidR="001626F5" w:rsidRDefault="001626F5" w:rsidP="001626F5">
            <w:pPr>
              <w:snapToGrid w:val="0"/>
              <w:jc w:val="center"/>
              <w:rPr>
                <w:lang w:val="sr-Cyrl-CS"/>
              </w:rPr>
            </w:pPr>
            <w:r>
              <w:rPr>
                <w:lang w:val="sr-Cyrl-CS"/>
              </w:rPr>
              <w:t>32.</w:t>
            </w:r>
          </w:p>
        </w:tc>
        <w:tc>
          <w:tcPr>
            <w:tcW w:w="0" w:type="auto"/>
          </w:tcPr>
          <w:p w:rsidR="001626F5" w:rsidRDefault="001626F5" w:rsidP="001626F5">
            <w:pPr>
              <w:spacing w:after="0" w:line="240" w:lineRule="auto"/>
            </w:pPr>
            <w:r>
              <w:t>Паприка свежа</w:t>
            </w:r>
          </w:p>
        </w:tc>
        <w:tc>
          <w:tcPr>
            <w:tcW w:w="0" w:type="auto"/>
          </w:tcPr>
          <w:p w:rsidR="001626F5" w:rsidRDefault="001626F5" w:rsidP="001626F5">
            <w:pPr>
              <w:spacing w:after="0" w:line="240" w:lineRule="auto"/>
              <w:jc w:val="center"/>
            </w:pPr>
            <w:r>
              <w:t>Кг</w:t>
            </w:r>
          </w:p>
        </w:tc>
        <w:tc>
          <w:tcPr>
            <w:tcW w:w="1611" w:type="dxa"/>
          </w:tcPr>
          <w:p w:rsidR="001626F5" w:rsidRDefault="001626F5" w:rsidP="001626F5">
            <w:pPr>
              <w:spacing w:after="0" w:line="240" w:lineRule="auto"/>
              <w:jc w:val="center"/>
            </w:pPr>
            <w:r>
              <w:t>400</w:t>
            </w:r>
          </w:p>
        </w:tc>
        <w:tc>
          <w:tcPr>
            <w:tcW w:w="2176" w:type="dxa"/>
          </w:tcPr>
          <w:p w:rsidR="001626F5" w:rsidRDefault="001626F5" w:rsidP="001626F5">
            <w:pPr>
              <w:snapToGrid w:val="0"/>
            </w:pPr>
          </w:p>
        </w:tc>
        <w:tc>
          <w:tcPr>
            <w:tcW w:w="0" w:type="auto"/>
          </w:tcPr>
          <w:p w:rsidR="001626F5" w:rsidRPr="006735B9" w:rsidRDefault="001626F5" w:rsidP="001626F5">
            <w:pPr>
              <w:snapToGrid w:val="0"/>
              <w:rPr>
                <w:lang w:val="sr-Cyrl-CS"/>
              </w:rPr>
            </w:pPr>
          </w:p>
        </w:tc>
      </w:tr>
    </w:tbl>
    <w:p w:rsidR="00E124E8" w:rsidRDefault="00E124E8" w:rsidP="00E124E8">
      <w:pPr>
        <w:spacing w:after="0" w:line="240" w:lineRule="auto"/>
        <w:jc w:val="both"/>
        <w:rPr>
          <w:rFonts w:eastAsia="Times New Roman"/>
          <w:bCs/>
          <w:iCs/>
          <w:szCs w:val="24"/>
        </w:rPr>
      </w:pPr>
    </w:p>
    <w:p w:rsidR="002D351E" w:rsidRDefault="00EB6A9B" w:rsidP="00E124E8">
      <w:pPr>
        <w:spacing w:after="0" w:line="240" w:lineRule="auto"/>
        <w:jc w:val="both"/>
        <w:rPr>
          <w:rFonts w:eastAsia="Times New Roman"/>
          <w:bCs/>
          <w:iCs/>
          <w:szCs w:val="24"/>
          <w:lang w:val="sr-Cyrl-CS"/>
        </w:rPr>
      </w:pPr>
      <w:r w:rsidRPr="00EB6A9B">
        <w:rPr>
          <w:rFonts w:eastAsia="Times New Roman"/>
          <w:b/>
          <w:bCs/>
          <w:i/>
          <w:iCs/>
          <w:szCs w:val="24"/>
          <w:u w:val="single"/>
          <w:lang w:val="sr-Cyrl-CS"/>
        </w:rPr>
        <w:t>Воће</w:t>
      </w:r>
      <w:r>
        <w:rPr>
          <w:rFonts w:eastAsia="Times New Roman"/>
          <w:bCs/>
          <w:iCs/>
          <w:szCs w:val="24"/>
          <w:lang w:val="sr-Cyrl-CS"/>
        </w:rPr>
        <w:t xml:space="preserve"> мора да буде:зрело;свеже;да није запрљано,овлажено,натруло;да нема стран и непријатан укус и мирис и да не садржи стране примесе;да нема напрслина ,убоја нити оштећења проузрокованих биљним болестима и штеточинама.</w:t>
      </w:r>
    </w:p>
    <w:p w:rsidR="006735B9" w:rsidRDefault="006735B9" w:rsidP="00E124E8">
      <w:pPr>
        <w:spacing w:after="0" w:line="240" w:lineRule="auto"/>
        <w:jc w:val="both"/>
        <w:rPr>
          <w:rFonts w:eastAsia="Times New Roman"/>
          <w:bCs/>
          <w:iCs/>
          <w:szCs w:val="24"/>
          <w:lang w:val="sr-Cyrl-CS"/>
        </w:rPr>
      </w:pPr>
    </w:p>
    <w:p w:rsidR="00EB6A9B" w:rsidRDefault="00EB6A9B" w:rsidP="00E124E8">
      <w:pPr>
        <w:spacing w:after="0" w:line="240" w:lineRule="auto"/>
        <w:jc w:val="both"/>
        <w:rPr>
          <w:rFonts w:eastAsia="Times New Roman"/>
          <w:bCs/>
          <w:iCs/>
          <w:szCs w:val="24"/>
          <w:lang w:val="sr-Cyrl-CS"/>
        </w:rPr>
      </w:pPr>
      <w:r w:rsidRPr="006735B9">
        <w:rPr>
          <w:rFonts w:eastAsia="Times New Roman"/>
          <w:b/>
          <w:bCs/>
          <w:i/>
          <w:iCs/>
          <w:szCs w:val="24"/>
          <w:u w:val="single"/>
          <w:lang w:val="sr-Cyrl-CS"/>
        </w:rPr>
        <w:lastRenderedPageBreak/>
        <w:t>Поврће</w:t>
      </w:r>
      <w:r>
        <w:rPr>
          <w:rFonts w:eastAsia="Times New Roman"/>
          <w:bCs/>
          <w:iCs/>
          <w:szCs w:val="24"/>
          <w:lang w:val="sr-Cyrl-CS"/>
        </w:rPr>
        <w:t xml:space="preserve"> мора да буде:у стадијуму технолошке зрелости;с</w:t>
      </w:r>
      <w:r w:rsidR="006735B9">
        <w:rPr>
          <w:rFonts w:eastAsia="Times New Roman"/>
          <w:bCs/>
          <w:iCs/>
          <w:szCs w:val="24"/>
          <w:lang w:val="sr-Cyrl-CS"/>
        </w:rPr>
        <w:t>в</w:t>
      </w:r>
      <w:r>
        <w:rPr>
          <w:rFonts w:eastAsia="Times New Roman"/>
          <w:bCs/>
          <w:iCs/>
          <w:szCs w:val="24"/>
          <w:lang w:val="sr-Cyrl-CS"/>
        </w:rPr>
        <w:t xml:space="preserve">еже и здраво;да нема страних примеса;да нема страни укус и мирис;да не садржи више од </w:t>
      </w:r>
      <w:r w:rsidR="006735B9">
        <w:rPr>
          <w:rFonts w:eastAsia="Times New Roman"/>
          <w:bCs/>
          <w:iCs/>
          <w:szCs w:val="24"/>
          <w:lang w:val="sr-Cyrl-CS"/>
        </w:rPr>
        <w:t>8%оштећених плодова(болест,штеточине ,механичка оштећења,оштећења од мраза);да не садржи видљиве остатке средстава за заштиту биља и трагове механичке нечистоће.</w:t>
      </w:r>
    </w:p>
    <w:p w:rsidR="006735B9" w:rsidRPr="00EB6A9B" w:rsidRDefault="006735B9" w:rsidP="00E124E8">
      <w:pPr>
        <w:spacing w:after="0" w:line="240" w:lineRule="auto"/>
        <w:jc w:val="both"/>
        <w:rPr>
          <w:rFonts w:eastAsia="Times New Roman"/>
          <w:bCs/>
          <w:iCs/>
          <w:szCs w:val="24"/>
          <w:lang w:val="sr-Cyrl-CS"/>
        </w:rPr>
      </w:pPr>
    </w:p>
    <w:p w:rsidR="00B24BB4" w:rsidRDefault="00B24BB4" w:rsidP="00B24BB4">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sidR="00EB6A9B">
        <w:rPr>
          <w:rFonts w:ascii="Times New Roman" w:hAnsi="Times New Roman"/>
          <w:sz w:val="24"/>
          <w:szCs w:val="24"/>
          <w:lang w:val="sr-Cyrl-CS"/>
        </w:rPr>
        <w:t xml:space="preserve"> </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00EB6A9B">
        <w:rPr>
          <w:rFonts w:ascii="Times New Roman" w:hAnsi="Times New Roman"/>
          <w:b/>
          <w:sz w:val="24"/>
          <w:szCs w:val="24"/>
          <w:lang w:val="sr-Cyrl-CS"/>
        </w:rPr>
        <w:t xml:space="preserve"> </w:t>
      </w:r>
      <w:r w:rsidRPr="008C1E3A">
        <w:rPr>
          <w:rFonts w:ascii="Times New Roman" w:hAnsi="Times New Roman"/>
          <w:sz w:val="24"/>
          <w:szCs w:val="24"/>
          <w:lang w:val="sr-Cyrl-CS"/>
        </w:rPr>
        <w:t>и</w:t>
      </w:r>
      <w:r w:rsidR="00EB6A9B">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B24BB4" w:rsidRPr="008C1E3A" w:rsidRDefault="00B24BB4" w:rsidP="00B24BB4">
      <w:pPr>
        <w:pStyle w:val="NoSpacing"/>
        <w:jc w:val="both"/>
        <w:rPr>
          <w:rFonts w:ascii="Times New Roman" w:hAnsi="Times New Roman"/>
          <w:sz w:val="24"/>
          <w:szCs w:val="24"/>
          <w:lang w:val="sr-Cyrl-CS"/>
        </w:rPr>
      </w:pPr>
    </w:p>
    <w:p w:rsidR="00B24BB4" w:rsidRDefault="00B24BB4" w:rsidP="00B24BB4">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B24BB4" w:rsidRDefault="00B24BB4" w:rsidP="00B24BB4">
      <w:pPr>
        <w:ind w:right="-465"/>
        <w:jc w:val="both"/>
        <w:rPr>
          <w:szCs w:val="24"/>
          <w:lang w:val="sr-Cyrl-CS"/>
        </w:rPr>
      </w:pPr>
    </w:p>
    <w:p w:rsidR="00B24BB4" w:rsidRDefault="00B24BB4" w:rsidP="00B24BB4">
      <w:pPr>
        <w:ind w:right="-465"/>
        <w:jc w:val="both"/>
        <w:rPr>
          <w:szCs w:val="24"/>
          <w:lang w:val="sr-Cyrl-CS"/>
        </w:rPr>
      </w:pPr>
      <w:r w:rsidRPr="003329B0">
        <w:rPr>
          <w:szCs w:val="24"/>
          <w:lang w:val="sr-Cyrl-CS"/>
        </w:rPr>
        <w:t>Понуђач је дужа</w:t>
      </w:r>
      <w:r>
        <w:rPr>
          <w:szCs w:val="24"/>
          <w:lang w:val="sr-Cyrl-CS"/>
        </w:rPr>
        <w:t>н предметна добра да испоручује</w:t>
      </w:r>
      <w:r w:rsidRPr="003329B0">
        <w:rPr>
          <w:szCs w:val="24"/>
          <w:lang w:val="sr-Latn-CS"/>
        </w:rPr>
        <w:t>,</w:t>
      </w:r>
      <w:r w:rsidRPr="003329B0">
        <w:rPr>
          <w:szCs w:val="24"/>
          <w:lang w:val="sr-Cyrl-CS"/>
        </w:rPr>
        <w:t>сукцесивно</w:t>
      </w:r>
      <w:r>
        <w:rPr>
          <w:szCs w:val="24"/>
          <w:lang w:val="sr-Latn-CS"/>
        </w:rPr>
        <w:t>,</w:t>
      </w:r>
      <w:r w:rsidRPr="003329B0">
        <w:rPr>
          <w:szCs w:val="24"/>
          <w:lang w:val="sr-Cyrl-CS"/>
        </w:rPr>
        <w:t xml:space="preserve">у уговореном року. </w:t>
      </w:r>
    </w:p>
    <w:p w:rsidR="00E124E8" w:rsidRPr="001626F5" w:rsidRDefault="00B24BB4" w:rsidP="001626F5">
      <w:pPr>
        <w:ind w:right="-465"/>
        <w:jc w:val="both"/>
        <w:rPr>
          <w:szCs w:val="24"/>
          <w:lang w:val="sr-Cyrl-CS"/>
        </w:rPr>
      </w:pPr>
      <w:r>
        <w:rPr>
          <w:szCs w:val="24"/>
          <w:lang w:val="sr-Cyrl-CS"/>
        </w:rPr>
        <w:t xml:space="preserve">Достављање се врши </w:t>
      </w:r>
      <w:r w:rsidRPr="003329B0">
        <w:rPr>
          <w:szCs w:val="24"/>
          <w:lang w:val="sr-Cyrl-CS"/>
        </w:rPr>
        <w:t>на  адресу</w:t>
      </w:r>
      <w:r>
        <w:rPr>
          <w:szCs w:val="24"/>
          <w:lang w:val="sr-Cyrl-CS"/>
        </w:rPr>
        <w:t xml:space="preserve"> н</w:t>
      </w:r>
      <w:r w:rsidRPr="003329B0">
        <w:rPr>
          <w:szCs w:val="24"/>
          <w:lang w:val="sr-Cyrl-CS"/>
        </w:rPr>
        <w:t xml:space="preserve">аручиоца- </w:t>
      </w:r>
      <w:r w:rsidRPr="003329B0">
        <w:rPr>
          <w:szCs w:val="24"/>
          <w:lang w:val="sr-Latn-CS"/>
        </w:rPr>
        <w:t>FCO</w:t>
      </w:r>
      <w:r>
        <w:rPr>
          <w:szCs w:val="24"/>
          <w:lang w:val="sr-Cyrl-CS"/>
        </w:rPr>
        <w:t xml:space="preserve"> магацин,Кула М.Тита 99 и Руски Крстур Б.Кидрича 66</w:t>
      </w:r>
    </w:p>
    <w:p w:rsidR="006735B9" w:rsidRDefault="00E124E8" w:rsidP="006735B9">
      <w:r>
        <w:rPr>
          <w:rFonts w:eastAsia="Times New Roman"/>
          <w:bCs/>
          <w:iCs/>
          <w:szCs w:val="24"/>
        </w:rPr>
        <w:t xml:space="preserve"> </w:t>
      </w:r>
      <w:r w:rsidR="006735B9">
        <w:rPr>
          <w:lang w:val="sr-Latn-CS"/>
        </w:rPr>
        <w:t>У цену робе–</w:t>
      </w:r>
      <w:r w:rsidR="001626F5">
        <w:rPr>
          <w:lang w:val="sr-Cyrl-CS"/>
        </w:rPr>
        <w:t>С</w:t>
      </w:r>
      <w:r w:rsidR="006735B9">
        <w:rPr>
          <w:lang w:val="sr-Latn-CS"/>
        </w:rPr>
        <w:t>веже</w:t>
      </w:r>
      <w:r w:rsidR="006735B9" w:rsidRPr="003D7C6A">
        <w:rPr>
          <w:lang w:val="sr-Latn-CS"/>
        </w:rPr>
        <w:t xml:space="preserve"> </w:t>
      </w:r>
      <w:r w:rsidR="001626F5">
        <w:rPr>
          <w:lang w:val="sr-Cyrl-CS"/>
        </w:rPr>
        <w:t xml:space="preserve"> воће и поврће је </w:t>
      </w:r>
      <w:r w:rsidR="001626F5">
        <w:rPr>
          <w:lang w:val="sr-Latn-CS"/>
        </w:rPr>
        <w:t>урачунат</w:t>
      </w:r>
      <w:r w:rsidR="001626F5">
        <w:rPr>
          <w:lang w:val="sr-Cyrl-CS"/>
        </w:rPr>
        <w:t>а</w:t>
      </w:r>
      <w:r w:rsidR="006735B9" w:rsidRPr="003D7C6A">
        <w:rPr>
          <w:lang w:val="sr-Latn-CS"/>
        </w:rPr>
        <w:t xml:space="preserve"> </w:t>
      </w:r>
      <w:r w:rsidR="006735B9">
        <w:rPr>
          <w:lang w:val="sr-Latn-CS"/>
        </w:rPr>
        <w:t>испорук</w:t>
      </w:r>
      <w:r w:rsidR="001626F5">
        <w:rPr>
          <w:lang w:val="sr-Cyrl-CS"/>
        </w:rPr>
        <w:t>а</w:t>
      </w:r>
      <w:r w:rsidR="006735B9" w:rsidRPr="003D7C6A">
        <w:rPr>
          <w:lang w:val="sr-Latn-CS"/>
        </w:rPr>
        <w:t xml:space="preserve"> </w:t>
      </w:r>
      <w:r w:rsidR="006735B9">
        <w:rPr>
          <w:lang w:val="sr-Latn-CS"/>
        </w:rPr>
        <w:t>ФЦО</w:t>
      </w:r>
      <w:r w:rsidR="006735B9" w:rsidRPr="003D7C6A">
        <w:rPr>
          <w:lang w:val="sr-Latn-CS"/>
        </w:rPr>
        <w:t xml:space="preserve"> </w:t>
      </w:r>
      <w:r w:rsidR="006735B9">
        <w:rPr>
          <w:lang w:val="sr-Latn-CS"/>
        </w:rPr>
        <w:t>купац</w:t>
      </w:r>
      <w:r w:rsidR="006735B9" w:rsidRPr="003D7C6A">
        <w:rPr>
          <w:lang w:val="sr-Latn-CS"/>
        </w:rPr>
        <w:t>.</w:t>
      </w:r>
    </w:p>
    <w:p w:rsidR="006735B9" w:rsidRDefault="006735B9" w:rsidP="006735B9">
      <w:pPr>
        <w:jc w:val="both"/>
      </w:pPr>
      <w:r>
        <w:rPr>
          <w:lang w:val="sr-Latn-CS"/>
        </w:rPr>
        <w:t xml:space="preserve">Понуђач цену робе  – </w:t>
      </w:r>
      <w:r w:rsidR="001626F5">
        <w:rPr>
          <w:lang w:val="sr-Cyrl-CS"/>
        </w:rPr>
        <w:t>С</w:t>
      </w:r>
      <w:r w:rsidR="001626F5">
        <w:rPr>
          <w:lang w:val="sr-Latn-CS"/>
        </w:rPr>
        <w:t>веже</w:t>
      </w:r>
      <w:r w:rsidR="001626F5" w:rsidRPr="003D7C6A">
        <w:rPr>
          <w:lang w:val="sr-Latn-CS"/>
        </w:rPr>
        <w:t xml:space="preserve"> </w:t>
      </w:r>
      <w:r w:rsidR="001626F5">
        <w:rPr>
          <w:lang w:val="sr-Cyrl-CS"/>
        </w:rPr>
        <w:t xml:space="preserve"> воће и поврће </w:t>
      </w:r>
      <w:r>
        <w:rPr>
          <w:lang w:val="sr-Latn-CS"/>
        </w:rPr>
        <w:t>изражава % у односу на пијачну цену робе (односно колико је понуђена цена нижа од пијачне цене дате робе)</w:t>
      </w:r>
      <w:r>
        <w:t>.Као параметар за поређење понуђене цене понуђача узима се највиша цена за дату робу према последњем објављеном извештају Министарства пољопривреде, шумарства и водопривреде, систем СТИПС-Систем тржишних информација пољопривреде Србије, који се објављује на сајту министарства, с тим да тако понуђена цена робе не може бити већа од доминантне цене за наведену врсту робе</w:t>
      </w:r>
      <w:r w:rsidRPr="008F105C">
        <w:rPr>
          <w:lang w:val="ru-RU"/>
        </w:rPr>
        <w:t xml:space="preserve"> по поменутом извештају СТИПС.</w:t>
      </w:r>
      <w:r>
        <w:t>Уколико пак у извештају Министарства пољопривреде, шумарства и водопривреде нема неке врсте робе коју понуђач испоручује, тада ће се као параметар за ту робу узети цене према последњем објављеном барометру ЈКП „</w:t>
      </w:r>
      <w:r w:rsidR="001626F5">
        <w:rPr>
          <w:lang w:val="sr-Cyrl-CS"/>
        </w:rPr>
        <w:t>Сомбор</w:t>
      </w:r>
      <w:r>
        <w:t>“, и то највиша предвиђена цена за дату врсту робе, с тим да понуђена цена (која је у одређеном % умањена у односу на највишу цену дате робе према барометру) не може бити већа од 3/4 највише цене предвиђене за ту робу према наведеном пијачном барометру.</w:t>
      </w:r>
    </w:p>
    <w:p w:rsidR="006735B9" w:rsidRDefault="006735B9" w:rsidP="006735B9">
      <w:pPr>
        <w:jc w:val="both"/>
        <w:rPr>
          <w:lang w:val="sr-Latn-CS"/>
        </w:rPr>
      </w:pPr>
      <w:r>
        <w:rPr>
          <w:lang w:val="sr-Latn-CS"/>
        </w:rPr>
        <w:t xml:space="preserve"> Понуђач је дужан да за </w:t>
      </w:r>
      <w:r w:rsidR="001626F5">
        <w:rPr>
          <w:lang w:val="sr-Cyrl-CS"/>
        </w:rPr>
        <w:t>о</w:t>
      </w:r>
      <w:r>
        <w:rPr>
          <w:lang w:val="sr-Latn-CS"/>
        </w:rPr>
        <w:t>ву робу понуди јединствен (идентичан) % умањења у односу на пијачну вредност.Понуда која садржи различит % умањења цена робе за производе сматраће се не</w:t>
      </w:r>
      <w:r>
        <w:t>прихватљивом</w:t>
      </w:r>
      <w:r>
        <w:rPr>
          <w:lang w:val="sr-Latn-CS"/>
        </w:rPr>
        <w:t xml:space="preserve"> и понуђач је неће узети у обзир.</w:t>
      </w:r>
    </w:p>
    <w:p w:rsidR="006735B9" w:rsidRPr="000362D6" w:rsidRDefault="006735B9" w:rsidP="006735B9">
      <w:pPr>
        <w:jc w:val="both"/>
      </w:pPr>
      <w:r>
        <w:t>Понуђач је дужан да приликом сваке испоруке робе наручиоцу достави у писаној форми потписан и оверен документ који ће садржати податке о врсти робе која се испоручује, количини, датуму испоруке као и цени за појединачну робу.Након тога наручилац ће извршити проверу понуђених цена и извршити корекцију истих које прелазе износ утврђен на горе наведени начин, те ће се тако утврђене цене робе сматрати коначним.</w:t>
      </w:r>
    </w:p>
    <w:p w:rsidR="00E124E8" w:rsidRDefault="006735B9" w:rsidP="001626F5">
      <w:pPr>
        <w:jc w:val="both"/>
        <w:rPr>
          <w:lang w:val="sr-Latn-CS"/>
        </w:rPr>
      </w:pPr>
      <w:r>
        <w:rPr>
          <w:lang w:val="sr-Latn-CS"/>
        </w:rPr>
        <w:t>Такође, понуђач треба да изрази и износ ПДВ-а.</w:t>
      </w:r>
    </w:p>
    <w:p w:rsidR="00DE05E2" w:rsidRDefault="00DE05E2" w:rsidP="001626F5">
      <w:pPr>
        <w:jc w:val="both"/>
      </w:pPr>
      <w:r>
        <w:t xml:space="preserve">Место и датум: </w:t>
      </w:r>
    </w:p>
    <w:p w:rsidR="00DE05E2" w:rsidRDefault="00DE05E2" w:rsidP="00DE05E2">
      <w:pPr>
        <w:ind w:left="3600" w:firstLine="720"/>
        <w:jc w:val="both"/>
      </w:pPr>
      <w:r>
        <w:lastRenderedPageBreak/>
        <w:t>М.П.                               ПОНУЂАЧ</w:t>
      </w:r>
    </w:p>
    <w:p w:rsidR="00DE05E2" w:rsidRPr="00DE05E2" w:rsidRDefault="00DE05E2" w:rsidP="001626F5">
      <w:pPr>
        <w:jc w:val="both"/>
      </w:pPr>
    </w:p>
    <w:p w:rsidR="00E124E8" w:rsidRPr="00912850" w:rsidRDefault="00E124E8" w:rsidP="00E124E8">
      <w:pPr>
        <w:spacing w:after="0" w:line="240" w:lineRule="auto"/>
        <w:jc w:val="center"/>
        <w:rPr>
          <w:rFonts w:eastAsia="Times New Roman"/>
          <w:bCs/>
          <w:iCs/>
          <w:szCs w:val="24"/>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Pr="00B82752" w:rsidRDefault="00B82752" w:rsidP="00B82752">
      <w:pPr>
        <w:jc w:val="both"/>
        <w:rPr>
          <w:szCs w:val="24"/>
        </w:rPr>
      </w:pPr>
      <w:r w:rsidRPr="00B82752">
        <w:rPr>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B82752" w:rsidRPr="00B82752" w:rsidRDefault="00B82752" w:rsidP="00B82752">
      <w:pPr>
        <w:jc w:val="both"/>
        <w:rPr>
          <w:szCs w:val="24"/>
        </w:rPr>
      </w:pPr>
      <w:r w:rsidRPr="00B82752">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82752" w:rsidRPr="00B82752" w:rsidRDefault="00B82752" w:rsidP="00B82752">
      <w:pPr>
        <w:spacing w:after="0" w:line="240" w:lineRule="auto"/>
        <w:jc w:val="both"/>
        <w:rPr>
          <w:rStyle w:val="Emphasis"/>
          <w:i w:val="0"/>
          <w:szCs w:val="24"/>
        </w:rPr>
      </w:pPr>
      <w:r w:rsidRPr="00B82752">
        <w:rPr>
          <w:szCs w:val="24"/>
        </w:rPr>
        <w:t xml:space="preserve">5)  Да  има  важећу  дозволу  надлежног  органа  за  обављање делатности  која  је  предмет  јавне  набавке  (чл.  75.  ст.  1.  тач.  5) Закона)  </w:t>
      </w:r>
    </w:p>
    <w:p w:rsidR="002D351E" w:rsidRPr="002100DB" w:rsidRDefault="002D351E" w:rsidP="002D351E">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прописа........(тачка 2</w:t>
      </w:r>
      <w:r w:rsidR="002D351E">
        <w:rPr>
          <w:rFonts w:eastAsia="Times New Roman"/>
          <w:sz w:val="22"/>
        </w:rPr>
        <w:t>4</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E124E8" w:rsidRDefault="00E124E8" w:rsidP="00E124E8">
      <w:pPr>
        <w:spacing w:after="0" w:line="240" w:lineRule="auto"/>
        <w:rPr>
          <w:rFonts w:eastAsia="Times New Roman"/>
          <w:b/>
          <w:i/>
          <w:sz w:val="22"/>
          <w:u w:val="single"/>
          <w:lang w:val="sr-Cyrl-CS"/>
        </w:rPr>
      </w:pPr>
      <w:r w:rsidRPr="005E6776">
        <w:rPr>
          <w:rFonts w:eastAsia="Times New Roman"/>
          <w:b/>
          <w:i/>
          <w:sz w:val="22"/>
          <w:u w:val="single"/>
        </w:rPr>
        <w:t>Услов из члана 7</w:t>
      </w:r>
      <w:r w:rsidRPr="005E6776">
        <w:rPr>
          <w:rFonts w:eastAsia="Times New Roman"/>
          <w:b/>
          <w:i/>
          <w:sz w:val="22"/>
          <w:u w:val="single"/>
          <w:lang w:val="sr-Cyrl-CS"/>
        </w:rPr>
        <w:t>6</w:t>
      </w:r>
      <w:r w:rsidRPr="005E6776">
        <w:rPr>
          <w:rFonts w:eastAsia="Times New Roman"/>
          <w:b/>
          <w:i/>
          <w:sz w:val="22"/>
          <w:u w:val="single"/>
        </w:rPr>
        <w:t>. ЗЈН</w:t>
      </w:r>
    </w:p>
    <w:p w:rsidR="00367DF3" w:rsidRPr="00367DF3" w:rsidRDefault="00367DF3" w:rsidP="00E124E8">
      <w:pPr>
        <w:spacing w:after="0" w:line="240" w:lineRule="auto"/>
        <w:rPr>
          <w:rFonts w:eastAsia="Times New Roman"/>
          <w:sz w:val="22"/>
          <w:lang w:val="sr-Cyrl-CS"/>
        </w:rPr>
      </w:pPr>
    </w:p>
    <w:p w:rsidR="00367DF3" w:rsidRPr="00367DF3" w:rsidRDefault="00367DF3" w:rsidP="00367DF3">
      <w:pPr>
        <w:pStyle w:val="NoSpacing"/>
        <w:numPr>
          <w:ilvl w:val="0"/>
          <w:numId w:val="13"/>
        </w:numPr>
        <w:jc w:val="both"/>
        <w:rPr>
          <w:rFonts w:ascii="Times New Roman" w:hAnsi="Times New Roman"/>
          <w:sz w:val="24"/>
          <w:szCs w:val="24"/>
          <w:lang w:val="sr-Cyrl-CS" w:eastAsia="sr-Latn-CS"/>
        </w:rPr>
      </w:pPr>
      <w:r w:rsidRPr="003329B0">
        <w:rPr>
          <w:rFonts w:ascii="Times New Roman" w:eastAsia="Times New Roman" w:hAnsi="Times New Roman"/>
          <w:color w:val="000000"/>
          <w:sz w:val="24"/>
          <w:szCs w:val="24"/>
          <w:lang w:val="sr-Cyrl-CS" w:eastAsia="sr-Latn-CS"/>
        </w:rPr>
        <w:t xml:space="preserve">да </w:t>
      </w:r>
      <w:r w:rsidRPr="003329B0">
        <w:rPr>
          <w:rFonts w:ascii="Times New Roman" w:eastAsia="Times New Roman" w:hAnsi="Times New Roman"/>
          <w:color w:val="000000"/>
          <w:sz w:val="24"/>
          <w:szCs w:val="24"/>
          <w:lang w:val="sr-Latn-CS" w:eastAsia="sr-Latn-CS"/>
        </w:rPr>
        <w:t xml:space="preserve">располаже неопходним </w:t>
      </w:r>
      <w:r w:rsidRPr="003329B0">
        <w:rPr>
          <w:rFonts w:ascii="Times New Roman" w:eastAsia="Times New Roman" w:hAnsi="Times New Roman"/>
          <w:b/>
          <w:bCs/>
          <w:color w:val="000000"/>
          <w:sz w:val="24"/>
          <w:szCs w:val="24"/>
          <w:lang w:val="sr-Latn-CS" w:eastAsia="sr-Latn-CS"/>
        </w:rPr>
        <w:t>пословним капацитетом</w:t>
      </w:r>
    </w:p>
    <w:p w:rsidR="00367DF3" w:rsidRPr="00E96A1B" w:rsidRDefault="00367DF3" w:rsidP="00367DF3">
      <w:pPr>
        <w:pStyle w:val="NoSpacing"/>
        <w:ind w:left="720"/>
        <w:jc w:val="both"/>
        <w:rPr>
          <w:rFonts w:ascii="Times New Roman" w:hAnsi="Times New Roman"/>
          <w:sz w:val="24"/>
          <w:szCs w:val="24"/>
          <w:lang w:val="sr-Cyrl-CS" w:eastAsia="sr-Latn-CS"/>
        </w:rPr>
      </w:pPr>
      <w:r>
        <w:rPr>
          <w:rFonts w:ascii="Times New Roman" w:hAnsi="Times New Roman"/>
          <w:sz w:val="24"/>
          <w:szCs w:val="24"/>
          <w:lang w:val="sr-Cyrl-CS" w:eastAsia="sr-Latn-CS"/>
        </w:rPr>
        <w:lastRenderedPageBreak/>
        <w:t>1.</w:t>
      </w:r>
      <w:r w:rsidRPr="00E96A1B">
        <w:rPr>
          <w:rFonts w:ascii="Times New Roman" w:hAnsi="Times New Roman"/>
          <w:sz w:val="24"/>
          <w:szCs w:val="24"/>
          <w:lang w:val="sr-Cyrl-CS" w:eastAsia="sr-Latn-CS"/>
        </w:rPr>
        <w:t>пословао без губитака</w:t>
      </w:r>
      <w:r>
        <w:rPr>
          <w:rFonts w:ascii="Times New Roman" w:hAnsi="Times New Roman"/>
          <w:sz w:val="24"/>
          <w:szCs w:val="24"/>
          <w:lang w:val="sr-Cyrl-CS" w:eastAsia="sr-Latn-CS"/>
        </w:rPr>
        <w:t xml:space="preserve"> </w:t>
      </w:r>
      <w:r w:rsidRPr="00E96A1B">
        <w:rPr>
          <w:rFonts w:ascii="Times New Roman" w:hAnsi="Times New Roman"/>
          <w:sz w:val="24"/>
          <w:szCs w:val="24"/>
          <w:lang w:val="sr-Cyrl-CS" w:eastAsia="sr-Latn-CS"/>
        </w:rPr>
        <w:t>и</w:t>
      </w:r>
    </w:p>
    <w:p w:rsidR="00367DF3" w:rsidRPr="00367DF3" w:rsidRDefault="00367DF3" w:rsidP="00367DF3">
      <w:pPr>
        <w:spacing w:after="0" w:line="240" w:lineRule="auto"/>
        <w:ind w:left="720" w:right="-900"/>
        <w:jc w:val="both"/>
        <w:rPr>
          <w:rFonts w:eastAsia="Times New Roman"/>
          <w:szCs w:val="24"/>
          <w:lang w:val="sr-Cyrl-CS"/>
        </w:rPr>
      </w:pPr>
      <w:r>
        <w:rPr>
          <w:szCs w:val="24"/>
          <w:lang w:val="sr-Cyrl-CS" w:eastAsia="sr-Latn-CS"/>
        </w:rPr>
        <w:t>2</w:t>
      </w:r>
      <w:r>
        <w:rPr>
          <w:szCs w:val="24"/>
          <w:lang w:val="sr-Latn-CS" w:eastAsia="sr-Latn-CS"/>
        </w:rPr>
        <w:t>.</w:t>
      </w:r>
      <w:r>
        <w:rPr>
          <w:szCs w:val="24"/>
          <w:lang w:val="sr-Cyrl-CS" w:eastAsia="sr-Latn-CS"/>
        </w:rPr>
        <w:t xml:space="preserve">да </w:t>
      </w:r>
      <w:r w:rsidRPr="00E96A1B">
        <w:rPr>
          <w:szCs w:val="24"/>
          <w:lang w:val="sr-Cyrl-CS" w:eastAsia="sr-Latn-CS"/>
        </w:rPr>
        <w:t>ни</w:t>
      </w:r>
      <w:r>
        <w:rPr>
          <w:szCs w:val="24"/>
          <w:lang w:val="sr-Cyrl-CS" w:eastAsia="sr-Latn-CS"/>
        </w:rPr>
        <w:t>је био у блокади  у  201</w:t>
      </w:r>
      <w:r>
        <w:rPr>
          <w:szCs w:val="24"/>
          <w:lang w:eastAsia="sr-Latn-CS"/>
        </w:rPr>
        <w:t>4</w:t>
      </w:r>
      <w:r>
        <w:rPr>
          <w:szCs w:val="24"/>
          <w:lang w:val="sr-Cyrl-CS" w:eastAsia="sr-Latn-CS"/>
        </w:rPr>
        <w:t xml:space="preserve">. години </w:t>
      </w:r>
    </w:p>
    <w:p w:rsidR="00367DF3" w:rsidRPr="003329B0" w:rsidRDefault="00367DF3" w:rsidP="00367DF3">
      <w:pPr>
        <w:numPr>
          <w:ilvl w:val="0"/>
          <w:numId w:val="10"/>
        </w:numPr>
        <w:spacing w:after="0" w:line="240" w:lineRule="auto"/>
        <w:jc w:val="both"/>
        <w:rPr>
          <w:rFonts w:eastAsia="Times New Roman"/>
          <w:szCs w:val="24"/>
          <w:lang w:val="ru-RU"/>
        </w:rPr>
      </w:pPr>
      <w:r w:rsidRPr="003329B0">
        <w:rPr>
          <w:rFonts w:eastAsia="Times New Roman"/>
          <w:szCs w:val="24"/>
          <w:lang w:val="ru-RU"/>
        </w:rPr>
        <w:t>да р</w:t>
      </w:r>
      <w:r>
        <w:rPr>
          <w:rFonts w:eastAsia="Times New Roman"/>
          <w:szCs w:val="24"/>
          <w:lang w:val="ru-RU"/>
        </w:rPr>
        <w:t>асполаже довољним финансијским и кадровским капацитетом којим гарантује н</w:t>
      </w:r>
      <w:r w:rsidRPr="003329B0">
        <w:rPr>
          <w:rFonts w:eastAsia="Times New Roman"/>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367DF3" w:rsidRPr="003329B0" w:rsidRDefault="00367DF3" w:rsidP="00367DF3">
      <w:pPr>
        <w:numPr>
          <w:ilvl w:val="0"/>
          <w:numId w:val="10"/>
        </w:numPr>
        <w:spacing w:after="0" w:line="240" w:lineRule="auto"/>
        <w:jc w:val="both"/>
        <w:rPr>
          <w:rFonts w:eastAsia="Times New Roman"/>
          <w:szCs w:val="24"/>
          <w:lang w:val="ru-RU"/>
        </w:rPr>
      </w:pPr>
      <w:r w:rsidRPr="003329B0">
        <w:rPr>
          <w:rFonts w:eastAsia="Times New Roman"/>
          <w:szCs w:val="24"/>
          <w:lang w:val="sr-Cyrl-CS"/>
        </w:rPr>
        <w:t>да је успоставио и примењуј</w:t>
      </w:r>
      <w:r w:rsidRPr="003329B0">
        <w:rPr>
          <w:rFonts w:eastAsia="Times New Roman"/>
          <w:szCs w:val="24"/>
          <w:lang w:val="sr-Latn-CS"/>
        </w:rPr>
        <w:t>eHACCP</w:t>
      </w:r>
      <w:r w:rsidRPr="003329B0">
        <w:rPr>
          <w:rFonts w:eastAsia="Times New Roman"/>
          <w:szCs w:val="24"/>
          <w:lang w:val="sr-Cyrl-CS"/>
        </w:rPr>
        <w:t xml:space="preserve"> систем</w:t>
      </w:r>
      <w:r>
        <w:rPr>
          <w:rFonts w:eastAsia="Times New Roman"/>
          <w:szCs w:val="24"/>
          <w:lang w:val="sr-Cyrl-CS"/>
        </w:rPr>
        <w:t>;</w:t>
      </w:r>
    </w:p>
    <w:p w:rsidR="00367DF3" w:rsidRPr="003329B0" w:rsidRDefault="00367DF3" w:rsidP="00367DF3">
      <w:pPr>
        <w:numPr>
          <w:ilvl w:val="0"/>
          <w:numId w:val="10"/>
        </w:numPr>
        <w:spacing w:after="0" w:line="240" w:lineRule="auto"/>
        <w:jc w:val="both"/>
        <w:rPr>
          <w:rFonts w:eastAsia="Times New Roman"/>
          <w:szCs w:val="24"/>
          <w:lang w:val="ru-RU"/>
        </w:rPr>
      </w:pPr>
      <w:r>
        <w:rPr>
          <w:rFonts w:eastAsia="Times New Roman"/>
          <w:szCs w:val="24"/>
          <w:lang w:val="ru-RU"/>
        </w:rPr>
        <w:t xml:space="preserve">да над њим </w:t>
      </w:r>
      <w:r w:rsidRPr="003329B0">
        <w:rPr>
          <w:rFonts w:eastAsia="Times New Roman"/>
          <w:szCs w:val="24"/>
          <w:lang w:val="ru-RU"/>
        </w:rPr>
        <w:t>није покренут п</w:t>
      </w:r>
      <w:r>
        <w:rPr>
          <w:rFonts w:eastAsia="Times New Roman"/>
          <w:szCs w:val="24"/>
          <w:lang w:val="ru-RU"/>
        </w:rPr>
        <w:t>оступак стечаја или ликвидације, односно претходни стечајни поступак;</w:t>
      </w:r>
    </w:p>
    <w:p w:rsidR="00E124E8" w:rsidRPr="005E6776" w:rsidRDefault="00E124E8" w:rsidP="00E124E8">
      <w:pPr>
        <w:spacing w:after="0" w:line="240" w:lineRule="auto"/>
        <w:rPr>
          <w:rFonts w:eastAsia="Times New Roman"/>
          <w:sz w:val="22"/>
          <w:lang w:val="sr-Cyrl-CS"/>
        </w:rPr>
      </w:pPr>
    </w:p>
    <w:p w:rsidR="00FD03B4" w:rsidRPr="00FD03B4" w:rsidRDefault="00FD03B4" w:rsidP="00FD03B4">
      <w:pPr>
        <w:ind w:firstLine="720"/>
        <w:jc w:val="both"/>
        <w:rPr>
          <w:iCs/>
          <w:sz w:val="22"/>
          <w:lang w:val="ru-RU"/>
        </w:rPr>
      </w:pPr>
      <w:r w:rsidRPr="00FD03B4">
        <w:rPr>
          <w:iCs/>
          <w:sz w:val="22"/>
          <w:lang w:val="ru-RU"/>
        </w:rPr>
        <w:t xml:space="preserve"> (образац Изјаве тачка 25 конкурсне документације са прилозима наведеним у обрасцу).</w:t>
      </w:r>
    </w:p>
    <w:p w:rsidR="002D351E" w:rsidRPr="002100DB" w:rsidRDefault="002D351E" w:rsidP="002D351E">
      <w:pPr>
        <w:pStyle w:val="Default"/>
        <w:rPr>
          <w:rFonts w:ascii="Times New Roman" w:hAnsi="Times New Roman" w:cs="Times New Roman"/>
          <w:color w:val="FF0000"/>
          <w:lang w:val="ru-RU"/>
        </w:rPr>
      </w:pPr>
    </w:p>
    <w:p w:rsidR="00E124E8" w:rsidRPr="00455D23" w:rsidRDefault="00E124E8" w:rsidP="002D351E">
      <w:pPr>
        <w:pStyle w:val="Default"/>
        <w:rPr>
          <w:color w:val="FF0000"/>
          <w:sz w:val="22"/>
          <w:lang w:val="ru-RU"/>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367DF3" w:rsidRDefault="00E124E8" w:rsidP="00367DF3">
      <w:pPr>
        <w:pStyle w:val="Default"/>
        <w:ind w:firstLine="720"/>
        <w:jc w:val="both"/>
        <w:rPr>
          <w:iCs/>
          <w:lang w:val="ru-RU"/>
        </w:rPr>
      </w:pPr>
      <w:r w:rsidRPr="005E6776">
        <w:rPr>
          <w:b/>
          <w:bCs/>
          <w:sz w:val="22"/>
        </w:rPr>
        <w:t xml:space="preserve">  </w:t>
      </w:r>
      <w:r w:rsidRPr="005E6776">
        <w:rPr>
          <w:bCs/>
          <w:sz w:val="22"/>
          <w:lang w:val="sr-Cyrl-CS"/>
        </w:rPr>
        <w:t>Уколико се понуда подн</w:t>
      </w:r>
      <w:r w:rsidRPr="005E6776">
        <w:rPr>
          <w:bCs/>
          <w:sz w:val="22"/>
        </w:rPr>
        <w:t>о</w:t>
      </w:r>
      <w:r w:rsidRPr="005E6776">
        <w:rPr>
          <w:bCs/>
          <w:sz w:val="22"/>
          <w:lang w:val="sr-Cyrl-CS"/>
        </w:rPr>
        <w:t>си са подизвођачем</w:t>
      </w:r>
      <w:r w:rsidRPr="005E6776">
        <w:rPr>
          <w:bCs/>
          <w:sz w:val="22"/>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002D351E" w:rsidRPr="002D351E">
        <w:rPr>
          <w:iCs/>
          <w:lang w:val="ru-RU"/>
        </w:rPr>
        <w:t xml:space="preserve"> </w:t>
      </w:r>
    </w:p>
    <w:p w:rsidR="002D351E" w:rsidRPr="002100DB" w:rsidRDefault="002D351E" w:rsidP="00367DF3">
      <w:pPr>
        <w:pStyle w:val="Default"/>
        <w:ind w:firstLine="720"/>
        <w:jc w:val="both"/>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Pr>
          <w:lang w:val="sr-Cyrl-CS"/>
        </w:rPr>
        <w:t>21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Pr="00367DF3" w:rsidRDefault="002D351E" w:rsidP="00E124E8">
      <w:pPr>
        <w:spacing w:after="0" w:line="240" w:lineRule="auto"/>
        <w:contextualSpacing/>
        <w:jc w:val="both"/>
        <w:rPr>
          <w:rFonts w:eastAsia="Times New Roman"/>
          <w:i/>
          <w:sz w:val="22"/>
          <w:u w:val="single"/>
          <w:lang w:val="sr-Cyrl-CS"/>
        </w:rPr>
      </w:pPr>
    </w:p>
    <w:p w:rsidR="00396D03" w:rsidRDefault="00396D0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rPr>
      </w:pPr>
    </w:p>
    <w:p w:rsidR="00DE05E2" w:rsidRDefault="00DE05E2" w:rsidP="00E124E8">
      <w:pPr>
        <w:spacing w:after="0" w:line="240" w:lineRule="auto"/>
        <w:contextualSpacing/>
        <w:jc w:val="both"/>
        <w:rPr>
          <w:rFonts w:eastAsia="Times New Roman"/>
          <w:i/>
          <w:sz w:val="22"/>
          <w:u w:val="single"/>
        </w:rPr>
      </w:pPr>
    </w:p>
    <w:p w:rsidR="00DE05E2" w:rsidRPr="00DE05E2" w:rsidRDefault="00DE05E2" w:rsidP="00E124E8">
      <w:pPr>
        <w:spacing w:after="0" w:line="240" w:lineRule="auto"/>
        <w:contextualSpacing/>
        <w:jc w:val="both"/>
        <w:rPr>
          <w:rFonts w:eastAsia="Times New Roman"/>
          <w:i/>
          <w:sz w:val="22"/>
          <w:u w:val="single"/>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Default="00367DF3" w:rsidP="00E124E8">
      <w:pPr>
        <w:spacing w:after="0" w:line="240" w:lineRule="auto"/>
        <w:contextualSpacing/>
        <w:jc w:val="both"/>
        <w:rPr>
          <w:rFonts w:eastAsia="Times New Roman"/>
          <w:i/>
          <w:sz w:val="22"/>
          <w:u w:val="single"/>
          <w:lang w:val="sr-Cyrl-CS"/>
        </w:rPr>
      </w:pPr>
    </w:p>
    <w:p w:rsidR="00367DF3" w:rsidRPr="00367DF3" w:rsidRDefault="00367DF3" w:rsidP="00E124E8">
      <w:pPr>
        <w:spacing w:after="0" w:line="240" w:lineRule="auto"/>
        <w:contextualSpacing/>
        <w:jc w:val="both"/>
        <w:rPr>
          <w:rFonts w:eastAsia="Times New Roman"/>
          <w:i/>
          <w:sz w:val="22"/>
          <w:u w:val="single"/>
          <w:lang w:val="sr-Cyrl-CS"/>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E124E8">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455D23">
      <w:pPr>
        <w:spacing w:after="0" w:line="240" w:lineRule="auto"/>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8C4165">
        <w:rPr>
          <w:rFonts w:eastAsia="Times New Roman"/>
          <w:color w:val="000000" w:themeColor="text1"/>
          <w:szCs w:val="24"/>
          <w:lang w:val="ru-RU"/>
        </w:rPr>
        <w:t>наручиоца</w:t>
      </w:r>
      <w:r w:rsidRPr="008C4165">
        <w:rPr>
          <w:rFonts w:eastAsia="Times New Roman"/>
          <w:color w:val="000000" w:themeColor="text1"/>
          <w:szCs w:val="24"/>
        </w:rPr>
        <w:t xml:space="preserve"> </w:t>
      </w:r>
      <w:r w:rsidRPr="008C4165">
        <w:rPr>
          <w:rFonts w:eastAsia="Times New Roman"/>
          <w:b/>
          <w:color w:val="000000" w:themeColor="text1"/>
          <w:szCs w:val="24"/>
          <w:u w:val="single"/>
        </w:rPr>
        <w:t xml:space="preserve">до </w:t>
      </w:r>
      <w:r w:rsidR="00DE05E2" w:rsidRPr="00DE05E2">
        <w:rPr>
          <w:rFonts w:eastAsia="Times New Roman"/>
          <w:b/>
          <w:szCs w:val="24"/>
          <w:u w:val="single"/>
        </w:rPr>
        <w:t>23</w:t>
      </w:r>
      <w:r w:rsidRPr="00DE05E2">
        <w:rPr>
          <w:rFonts w:eastAsia="Times New Roman"/>
          <w:b/>
          <w:szCs w:val="24"/>
          <w:u w:val="single"/>
        </w:rPr>
        <w:t>.</w:t>
      </w:r>
      <w:r w:rsidR="0060177F" w:rsidRPr="00DE05E2">
        <w:rPr>
          <w:rFonts w:eastAsia="Times New Roman"/>
          <w:b/>
          <w:szCs w:val="24"/>
          <w:u w:val="single"/>
          <w:lang w:val="sr-Cyrl-CS"/>
        </w:rPr>
        <w:t xml:space="preserve">    0</w:t>
      </w:r>
      <w:r w:rsidR="00B34462" w:rsidRPr="00DE05E2">
        <w:rPr>
          <w:rFonts w:eastAsia="Times New Roman"/>
          <w:b/>
          <w:szCs w:val="24"/>
          <w:u w:val="single"/>
          <w:lang w:val="sr-Cyrl-CS"/>
        </w:rPr>
        <w:t>6</w:t>
      </w:r>
      <w:r w:rsidRPr="00DE05E2">
        <w:rPr>
          <w:rFonts w:eastAsia="Times New Roman"/>
          <w:b/>
          <w:szCs w:val="24"/>
          <w:u w:val="single"/>
        </w:rPr>
        <w:t>.201</w:t>
      </w:r>
      <w:r w:rsidR="00B34462" w:rsidRPr="00DE05E2">
        <w:rPr>
          <w:rFonts w:eastAsia="Times New Roman"/>
          <w:b/>
          <w:szCs w:val="24"/>
          <w:u w:val="single"/>
          <w:lang w:val="sr-Cyrl-CS"/>
        </w:rPr>
        <w:t>5</w:t>
      </w:r>
      <w:r w:rsidRPr="00DE05E2">
        <w:rPr>
          <w:rFonts w:eastAsia="Times New Roman"/>
          <w:b/>
          <w:szCs w:val="24"/>
          <w:u w:val="single"/>
        </w:rPr>
        <w:t>. године до 1</w:t>
      </w:r>
      <w:r w:rsidR="00455D23" w:rsidRPr="00DE05E2">
        <w:rPr>
          <w:rFonts w:eastAsia="Times New Roman"/>
          <w:b/>
          <w:szCs w:val="24"/>
          <w:u w:val="single"/>
          <w:lang w:val="sr-Cyrl-CS"/>
        </w:rPr>
        <w:t>2</w:t>
      </w:r>
      <w:r w:rsidRPr="00DE05E2">
        <w:rPr>
          <w:rFonts w:eastAsia="Times New Roman"/>
          <w:b/>
          <w:szCs w:val="24"/>
          <w:u w:val="single"/>
        </w:rPr>
        <w:t>,00 часова</w:t>
      </w:r>
      <w:r w:rsidRPr="00DE05E2">
        <w:rPr>
          <w:rFonts w:eastAsia="Times New Roman"/>
          <w:b/>
          <w:szCs w:val="24"/>
          <w:lang w:val="ru-RU"/>
        </w:rPr>
        <w:t>,</w:t>
      </w:r>
      <w:r w:rsidRPr="00DE05E2">
        <w:rPr>
          <w:rFonts w:eastAsia="Times New Roman"/>
          <w:szCs w:val="24"/>
          <w:lang w:val="ru-RU"/>
        </w:rPr>
        <w:t xml:space="preserve"> без обзира на начин на који је послата,</w:t>
      </w:r>
      <w:r w:rsidRPr="00DE05E2">
        <w:rPr>
          <w:rFonts w:eastAsia="Times New Roman"/>
          <w:szCs w:val="24"/>
        </w:rPr>
        <w:t xml:space="preserve"> у року одређеном за подношење понуде </w:t>
      </w:r>
      <w:r w:rsidRPr="00DE05E2">
        <w:rPr>
          <w:rFonts w:eastAsia="Times New Roman"/>
          <w:szCs w:val="24"/>
          <w:lang w:val="ru-RU"/>
        </w:rPr>
        <w:t>у писарници наручиоца на</w:t>
      </w:r>
      <w:r w:rsidRPr="00DE05E2">
        <w:rPr>
          <w:rFonts w:eastAsia="Times New Roman"/>
          <w:szCs w:val="24"/>
        </w:rPr>
        <w:t xml:space="preserve"> ад</w:t>
      </w:r>
      <w:r w:rsidRPr="00DE05E2">
        <w:rPr>
          <w:rFonts w:eastAsia="Times New Roman"/>
          <w:szCs w:val="24"/>
          <w:lang w:val="ru-RU"/>
        </w:rPr>
        <w:t xml:space="preserve">ресу: </w:t>
      </w:r>
      <w:r w:rsidR="00455D23" w:rsidRPr="00DE05E2">
        <w:rPr>
          <w:rFonts w:eastAsia="Times New Roman"/>
          <w:szCs w:val="24"/>
          <w:lang w:val="sr-Cyrl-CS"/>
        </w:rPr>
        <w:t>Установа "Дом за старе и</w:t>
      </w:r>
      <w:r w:rsidR="00455D23">
        <w:rPr>
          <w:rFonts w:eastAsia="Times New Roman"/>
          <w:szCs w:val="24"/>
          <w:lang w:val="sr-Cyrl-CS"/>
        </w:rPr>
        <w:t xml:space="preserve"> пензионере Кула"Кула,Маршала Тита бр.99</w:t>
      </w:r>
    </w:p>
    <w:p w:rsidR="00E124E8" w:rsidRPr="001935CA" w:rsidRDefault="00E124E8" w:rsidP="00E124E8">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E124E8" w:rsidRPr="00455D23" w:rsidRDefault="00E124E8" w:rsidP="00455D23">
      <w:pPr>
        <w:spacing w:after="0" w:line="240" w:lineRule="auto"/>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E124E8" w:rsidRPr="00367DF3" w:rsidRDefault="00E124E8" w:rsidP="00367DF3">
      <w:pPr>
        <w:keepNext/>
        <w:spacing w:after="0" w:line="240" w:lineRule="auto"/>
        <w:jc w:val="both"/>
        <w:outlineLvl w:val="0"/>
        <w:rPr>
          <w:rFonts w:eastAsia="Times New Roman"/>
          <w:bCs/>
          <w:szCs w:val="24"/>
          <w:lang w:val="sr-Cyrl-CS"/>
        </w:rPr>
      </w:pPr>
      <w:r w:rsidRPr="001935CA">
        <w:rPr>
          <w:rFonts w:eastAsia="Times New Roman"/>
          <w:b/>
          <w:bCs/>
          <w:szCs w:val="24"/>
          <w:lang w:val="sr-Cyrl-CS"/>
        </w:rPr>
        <w:t xml:space="preserve">Понуда за јавну набавку </w:t>
      </w:r>
      <w:r>
        <w:rPr>
          <w:rFonts w:eastAsia="Times New Roman"/>
          <w:b/>
          <w:sz w:val="22"/>
        </w:rPr>
        <w:t xml:space="preserve">добара </w:t>
      </w:r>
      <w:r w:rsidRPr="00367DF3">
        <w:rPr>
          <w:rFonts w:eastAsia="Times New Roman"/>
          <w:b/>
          <w:sz w:val="22"/>
        </w:rPr>
        <w:t>–</w:t>
      </w:r>
      <w:r w:rsidR="00367DF3" w:rsidRPr="00367DF3">
        <w:rPr>
          <w:b/>
          <w:szCs w:val="24"/>
          <w:lang w:val="sr-Cyrl-CS"/>
        </w:rPr>
        <w:t xml:space="preserve"> Намирнице и прехрамбени производи </w:t>
      </w:r>
      <w:r w:rsidR="00367DF3" w:rsidRPr="00367DF3">
        <w:rPr>
          <w:b/>
          <w:szCs w:val="24"/>
        </w:rPr>
        <w:t>–</w:t>
      </w:r>
      <w:r w:rsidR="00367DF3" w:rsidRPr="00367DF3">
        <w:rPr>
          <w:b/>
          <w:szCs w:val="24"/>
          <w:lang w:val="sr-Cyrl-CS"/>
        </w:rPr>
        <w:t xml:space="preserve"> Воће,поврће и сродни производи ,</w:t>
      </w:r>
      <w:r w:rsidR="00367DF3" w:rsidRPr="00367DF3">
        <w:rPr>
          <w:rFonts w:eastAsia="Times New Roman"/>
          <w:b/>
          <w:bCs/>
          <w:szCs w:val="24"/>
        </w:rPr>
        <w:t>број ЈНM</w:t>
      </w:r>
      <w:r w:rsidR="00367DF3" w:rsidRPr="00367DF3">
        <w:rPr>
          <w:rFonts w:eastAsia="Times New Roman"/>
          <w:b/>
          <w:bCs/>
          <w:szCs w:val="24"/>
          <w:lang w:val="sr-Cyrl-CS"/>
        </w:rPr>
        <w:t>В 04/2015</w:t>
      </w:r>
      <w:r w:rsidRPr="001935CA">
        <w:rPr>
          <w:rFonts w:eastAsia="Times New Roman"/>
          <w:b/>
          <w:bCs/>
          <w:szCs w:val="24"/>
          <w:lang w:val="sr-Cyrl-CS"/>
        </w:rPr>
        <w:t>- НЕ ОТВАРАТИ“</w:t>
      </w:r>
    </w:p>
    <w:p w:rsidR="00E124E8" w:rsidRPr="00D048E0" w:rsidRDefault="00E124E8" w:rsidP="00E124E8">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E124E8">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-споразум о заједничком извршењу јавне набавке – у случају заједничке понуде</w:t>
      </w:r>
    </w:p>
    <w:p w:rsidR="00E124E8" w:rsidRPr="00680151" w:rsidRDefault="00E124E8" w:rsidP="00E124E8">
      <w:pPr>
        <w:spacing w:after="0" w:line="240" w:lineRule="auto"/>
        <w:jc w:val="center"/>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A674C0" w:rsidRDefault="00E124E8" w:rsidP="00E124E8">
      <w:pPr>
        <w:spacing w:after="0" w:line="240" w:lineRule="auto"/>
        <w:rPr>
          <w:rFonts w:eastAsia="Times New Roman"/>
          <w:sz w:val="22"/>
        </w:rPr>
      </w:pPr>
      <w:r>
        <w:rPr>
          <w:rFonts w:eastAsia="Times New Roman"/>
          <w:sz w:val="22"/>
          <w:lang w:val="sr-Cyrl-CS"/>
        </w:rPr>
        <w:t xml:space="preserve">          </w:t>
      </w:r>
      <w:r w:rsidRPr="00A674C0">
        <w:rPr>
          <w:rFonts w:eastAsia="Times New Roman"/>
          <w:sz w:val="22"/>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w:t>
      </w:r>
      <w:r w:rsidRPr="00A674C0">
        <w:rPr>
          <w:rFonts w:eastAsia="Times New Roman"/>
          <w:szCs w:val="24"/>
        </w:rPr>
        <w:lastRenderedPageBreak/>
        <w:t>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DE3886" w:rsidRDefault="00E124E8" w:rsidP="00E124E8">
      <w:pPr>
        <w:spacing w:after="0" w:line="240" w:lineRule="auto"/>
        <w:rPr>
          <w:rFonts w:eastAsia="Times New Roman"/>
          <w:sz w:val="22"/>
          <w:lang w:val="sr-Cyrl-CS"/>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DE3886" w:rsidRPr="009953C6" w:rsidRDefault="00DE3886" w:rsidP="00DE388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DE3886" w:rsidRPr="009953C6" w:rsidRDefault="00DE3886" w:rsidP="00DE388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w:t>
      </w:r>
      <w:r>
        <w:rPr>
          <w:rFonts w:ascii="Times New Roman" w:hAnsi="Times New Roman"/>
          <w:sz w:val="24"/>
          <w:szCs w:val="24"/>
          <w:lang w:val="ru-RU"/>
        </w:rPr>
        <w:t xml:space="preserve"> ра</w:t>
      </w:r>
      <w:r w:rsidRPr="009953C6">
        <w:rPr>
          <w:rFonts w:ascii="Times New Roman" w:hAnsi="Times New Roman"/>
          <w:sz w:val="24"/>
          <w:szCs w:val="24"/>
          <w:lang w:val="ru-RU"/>
        </w:rPr>
        <w:t>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DE3886" w:rsidRDefault="00DE3886" w:rsidP="00DE3886">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E124E8" w:rsidRPr="00342C52" w:rsidRDefault="00E124E8" w:rsidP="00E124E8">
      <w:pPr>
        <w:spacing w:after="0" w:line="240" w:lineRule="auto"/>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E124E8">
      <w:pPr>
        <w:spacing w:after="0" w:line="240" w:lineRule="auto"/>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1B38BE" w:rsidRDefault="00E124E8" w:rsidP="00353102">
      <w:pPr>
        <w:spacing w:after="0" w:line="240" w:lineRule="auto"/>
        <w:rPr>
          <w:rFonts w:eastAsia="Times New Roman"/>
          <w:szCs w:val="24"/>
          <w:lang w:val="sr-Cyrl-CS"/>
        </w:rPr>
      </w:pPr>
      <w:r w:rsidRPr="00024579">
        <w:rPr>
          <w:rFonts w:eastAsia="Times New Roman"/>
          <w:szCs w:val="24"/>
        </w:rPr>
        <w:t xml:space="preserve">           Испорука се врши сукцесивно по потреби наруч</w:t>
      </w:r>
      <w:r>
        <w:rPr>
          <w:rFonts w:eastAsia="Times New Roman"/>
          <w:szCs w:val="24"/>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r w:rsidR="00DE3886">
        <w:rPr>
          <w:rFonts w:eastAsia="Times New Roman"/>
          <w:szCs w:val="24"/>
          <w:lang w:val="sr-Cyrl-CS"/>
        </w:rPr>
        <w:t xml:space="preserve"> и објекат Дом у Руском крстуру Б.Кидрича бр.66.</w:t>
      </w:r>
      <w:r w:rsidR="001B38BE">
        <w:rPr>
          <w:rFonts w:eastAsia="Times New Roman"/>
          <w:szCs w:val="24"/>
          <w:lang w:val="sr-Cyrl-CS"/>
        </w:rPr>
        <w:t>Сваког радног дана од 7-13часова.</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E124E8">
      <w:pPr>
        <w:spacing w:after="0" w:line="240" w:lineRule="auto"/>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sidR="001B38BE">
        <w:rPr>
          <w:rFonts w:eastAsia="Times New Roman"/>
          <w:szCs w:val="24"/>
          <w:lang w:val="sr-Cyrl-CS"/>
        </w:rPr>
        <w:t>6</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C338AF">
      <w:pPr>
        <w:spacing w:after="0" w:line="240" w:lineRule="auto"/>
        <w:ind w:firstLine="720"/>
        <w:jc w:val="both"/>
        <w:rPr>
          <w:rFonts w:eastAsia="Times New Roman"/>
          <w:szCs w:val="24"/>
        </w:rPr>
      </w:pPr>
      <w:r w:rsidRPr="00463038">
        <w:rPr>
          <w:rFonts w:eastAsia="Times New Roman"/>
          <w:szCs w:val="24"/>
        </w:rPr>
        <w:t xml:space="preserve">Цена мора бити исказана </w:t>
      </w:r>
      <w:r w:rsidR="001B38BE">
        <w:rPr>
          <w:rFonts w:eastAsia="Times New Roman"/>
          <w:szCs w:val="24"/>
          <w:lang w:val="sr-Cyrl-CS"/>
        </w:rPr>
        <w:t>да се из тога недвосмислено</w:t>
      </w:r>
      <w:r w:rsidR="00566F7C">
        <w:rPr>
          <w:rFonts w:eastAsia="Times New Roman"/>
          <w:szCs w:val="24"/>
          <w:lang w:val="sr-Cyrl-CS"/>
        </w:rPr>
        <w:t xml:space="preserve"> може утврдити проценат који </w:t>
      </w:r>
      <w:r w:rsidR="00C338AF">
        <w:rPr>
          <w:rFonts w:eastAsia="Times New Roman"/>
          <w:szCs w:val="24"/>
          <w:lang w:val="sr-Cyrl-CS"/>
        </w:rPr>
        <w:t xml:space="preserve">се </w:t>
      </w:r>
      <w:r w:rsidR="00C338AF">
        <w:t>исказује у % износу и то у смислу умањења цене у односу на пијачну цену, као и износ ПДВ-а</w:t>
      </w:r>
      <w:r w:rsidR="00C338AF">
        <w:rPr>
          <w:lang w:val="sr-Cyrl-CS"/>
        </w:rPr>
        <w:t>,</w:t>
      </w:r>
      <w:r w:rsidRPr="00463038">
        <w:rPr>
          <w:rFonts w:eastAsia="Times New Roman"/>
          <w:szCs w:val="24"/>
        </w:rPr>
        <w:t>с тим да ће се за оцену понуде узимати у обзир цена без пореза на додату вредност.</w:t>
      </w:r>
      <w:r w:rsidR="00C338AF" w:rsidRPr="00C338AF">
        <w:t xml:space="preserve"> </w:t>
      </w:r>
      <w:r w:rsidR="00C338AF">
        <w:t xml:space="preserve">понуђач цену </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6.</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E124E8">
      <w:pPr>
        <w:spacing w:after="0" w:line="240" w:lineRule="auto"/>
        <w:contextualSpacing/>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7.</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E124E8">
      <w:pPr>
        <w:spacing w:after="0" w:line="240" w:lineRule="auto"/>
        <w:contextualSpacing/>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Pr="0009654A"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8.</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lastRenderedPageBreak/>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353102">
        <w:rPr>
          <w:rFonts w:eastAsia="Times New Roman"/>
          <w:sz w:val="22"/>
          <w:lang w:val="sr-Cyrl-CS"/>
        </w:rPr>
        <w:t>0</w:t>
      </w:r>
      <w:r w:rsidR="00DE3886">
        <w:rPr>
          <w:rFonts w:eastAsia="Times New Roman"/>
          <w:sz w:val="22"/>
          <w:lang w:val="sr-Cyrl-CS"/>
        </w:rPr>
        <w:t>4</w:t>
      </w:r>
      <w:r w:rsidR="00B34462">
        <w:rPr>
          <w:rFonts w:eastAsia="Times New Roman"/>
          <w:sz w:val="22"/>
          <w:lang w:val="sr-Cyrl-CS"/>
        </w:rPr>
        <w:t>/2015</w:t>
      </w:r>
      <w:r w:rsidRPr="00463038">
        <w:rPr>
          <w:rFonts w:eastAsia="Times New Roman"/>
          <w:sz w:val="22"/>
        </w:rPr>
        <w:t xml:space="preserve"> 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E124E8" w:rsidRPr="00DE3886" w:rsidRDefault="00E124E8" w:rsidP="00E124E8">
      <w:pPr>
        <w:spacing w:after="0" w:line="240" w:lineRule="auto"/>
        <w:jc w:val="center"/>
        <w:rPr>
          <w:rFonts w:eastAsia="Times New Roman"/>
          <w:b/>
          <w:i/>
          <w:sz w:val="22"/>
          <w:u w:val="single"/>
          <w:lang w:val="sr-Cyrl-CS"/>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9.</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294D32" w:rsidRPr="00294D32" w:rsidRDefault="00294D32" w:rsidP="00294D32">
      <w:pPr>
        <w:pStyle w:val="NoSpacing"/>
        <w:ind w:firstLine="720"/>
        <w:jc w:val="both"/>
        <w:rPr>
          <w:rFonts w:ascii="Times New Roman" w:hAnsi="Times New Roman"/>
          <w:b/>
          <w:i/>
          <w:sz w:val="20"/>
          <w:szCs w:val="20"/>
          <w:u w:val="single"/>
          <w:lang w:val="sr-Latn-CS"/>
        </w:rPr>
      </w:pPr>
      <w:r>
        <w:rPr>
          <w:rFonts w:ascii="Times New Roman" w:hAnsi="Times New Roman"/>
          <w:b/>
          <w:i/>
          <w:sz w:val="20"/>
          <w:szCs w:val="20"/>
          <w:u w:val="single"/>
          <w:lang w:val="sr-Cyrl-CS"/>
        </w:rPr>
        <w:t>10</w:t>
      </w:r>
      <w:r w:rsidRPr="00294D32">
        <w:rPr>
          <w:rFonts w:ascii="Times New Roman" w:hAnsi="Times New Roman"/>
          <w:b/>
          <w:i/>
          <w:sz w:val="20"/>
          <w:szCs w:val="20"/>
          <w:u w:val="single"/>
          <w:lang w:val="ru-RU"/>
        </w:rPr>
        <w:t xml:space="preserve">ПОДАЦИ О ВРСТИ, САДРЖИНИ, НАЧИНУ ПОДНОШЕЊА,ВИСИНИ И РОКОВИМА ОБЕЗБЕЂЕЊА ИСПУЊЕЊА ОБАВЕЗА ПОНУЂАЧА </w:t>
      </w:r>
    </w:p>
    <w:p w:rsidR="00F80553" w:rsidRPr="00463038" w:rsidRDefault="00F80553" w:rsidP="00E124E8">
      <w:pPr>
        <w:spacing w:after="0" w:line="240" w:lineRule="auto"/>
        <w:contextualSpacing/>
        <w:jc w:val="both"/>
        <w:rPr>
          <w:rFonts w:eastAsia="Times New Roman"/>
          <w:sz w:val="22"/>
        </w:rPr>
      </w:pPr>
    </w:p>
    <w:p w:rsidR="00294D32" w:rsidRPr="00607937" w:rsidRDefault="00294D32" w:rsidP="00294D32">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211D57">
        <w:rPr>
          <w:rFonts w:ascii="Times New Roman" w:hAnsi="Times New Roman"/>
          <w:color w:val="000000" w:themeColor="text1"/>
          <w:sz w:val="24"/>
          <w:szCs w:val="24"/>
          <w:lang w:val="sr-Cyrl-CS"/>
        </w:rPr>
        <w:t xml:space="preserve">бланко </w:t>
      </w:r>
      <w:r w:rsidRPr="00211D57">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w:t>
      </w:r>
      <w:r w:rsidRPr="00211D57">
        <w:rPr>
          <w:rFonts w:ascii="Times New Roman" w:hAnsi="Times New Roman"/>
          <w:color w:val="000000" w:themeColor="text1"/>
          <w:sz w:val="24"/>
          <w:szCs w:val="24"/>
          <w:lang w:val="ru-RU"/>
        </w:rPr>
        <w:t>изјаву (</w:t>
      </w:r>
      <w:r w:rsidRPr="00211D57">
        <w:rPr>
          <w:rFonts w:ascii="Times New Roman" w:hAnsi="Times New Roman"/>
          <w:color w:val="000000" w:themeColor="text1"/>
          <w:sz w:val="24"/>
          <w:szCs w:val="24"/>
          <w:lang w:val="sr-Latn-CS"/>
        </w:rPr>
        <w:t>O</w:t>
      </w:r>
      <w:r w:rsidRPr="00211D57">
        <w:rPr>
          <w:rFonts w:ascii="Times New Roman" w:hAnsi="Times New Roman"/>
          <w:color w:val="000000" w:themeColor="text1"/>
          <w:sz w:val="24"/>
          <w:szCs w:val="24"/>
          <w:lang w:val="sr-Cyrl-CS"/>
        </w:rPr>
        <w:t>бразац</w:t>
      </w:r>
      <w:r w:rsidRPr="00211D57">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DE05E2" w:rsidP="000B107A">
      <w:pPr>
        <w:spacing w:after="0" w:line="240" w:lineRule="auto"/>
        <w:ind w:left="360"/>
        <w:contextualSpacing/>
        <w:rPr>
          <w:rFonts w:eastAsia="Times New Roman"/>
          <w:b/>
          <w:i/>
          <w:sz w:val="20"/>
          <w:szCs w:val="20"/>
          <w:u w:val="single"/>
        </w:rPr>
      </w:pPr>
      <w:r>
        <w:rPr>
          <w:rFonts w:eastAsia="Times New Roman"/>
          <w:b/>
          <w:i/>
          <w:sz w:val="20"/>
          <w:szCs w:val="20"/>
          <w:u w:val="single"/>
        </w:rPr>
        <w:t>-</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Default="00E124E8" w:rsidP="00E124E8">
      <w:pPr>
        <w:spacing w:after="0" w:line="240" w:lineRule="auto"/>
        <w:jc w:val="both"/>
        <w:rPr>
          <w:rFonts w:eastAsia="Times New Roman"/>
          <w:szCs w:val="24"/>
          <w:lang w:val="sr-Cyrl-CS"/>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w:t>
      </w:r>
      <w:r w:rsidRPr="00463038">
        <w:rPr>
          <w:rFonts w:eastAsia="Times New Roman"/>
          <w:szCs w:val="24"/>
        </w:rPr>
        <w:lastRenderedPageBreak/>
        <w:t xml:space="preserve">уговорне обавезе, важност банкарске гаранције за добро извршење посла мора да се продужи. </w:t>
      </w:r>
    </w:p>
    <w:p w:rsidR="00321CFD" w:rsidRPr="00321CFD" w:rsidRDefault="00321CFD" w:rsidP="00E124E8">
      <w:pPr>
        <w:spacing w:after="0" w:line="240" w:lineRule="auto"/>
        <w:jc w:val="both"/>
        <w:rPr>
          <w:rFonts w:eastAsia="Times New Roman"/>
          <w:szCs w:val="24"/>
          <w:lang w:val="sr-Cyrl-CS"/>
        </w:rPr>
      </w:pPr>
    </w:p>
    <w:p w:rsidR="00E124E8" w:rsidRPr="00D26203" w:rsidRDefault="00E124E8" w:rsidP="00E124E8">
      <w:pPr>
        <w:spacing w:after="0" w:line="240" w:lineRule="auto"/>
        <w:jc w:val="center"/>
        <w:rPr>
          <w:rFonts w:eastAsia="Times New Roman"/>
          <w:szCs w:val="24"/>
          <w:lang w:val="sr-Cyrl-CS"/>
        </w:rPr>
      </w:pPr>
    </w:p>
    <w:p w:rsidR="00E124E8" w:rsidRPr="004C53F6" w:rsidRDefault="00294D32"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w:t>
      </w:r>
      <w:r w:rsidR="00DE05E2">
        <w:rPr>
          <w:rFonts w:eastAsia="Times New Roman"/>
          <w:b/>
          <w:i/>
          <w:sz w:val="20"/>
          <w:szCs w:val="20"/>
          <w:u w:val="single"/>
        </w:rPr>
        <w:t>1</w:t>
      </w:r>
      <w:r w:rsidR="000B107A">
        <w:rPr>
          <w:rFonts w:eastAsia="Times New Roman"/>
          <w:b/>
          <w:i/>
          <w:sz w:val="20"/>
          <w:szCs w:val="20"/>
          <w:u w:val="single"/>
          <w:lang w:val="sr-Cyrl-CS"/>
        </w:rPr>
        <w:t>.</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E124E8">
      <w:pPr>
        <w:keepNext/>
        <w:spacing w:after="0" w:line="240" w:lineRule="auto"/>
        <w:outlineLvl w:val="0"/>
        <w:rPr>
          <w:rFonts w:eastAsia="Times New Roman"/>
          <w:bCs/>
          <w:szCs w:val="24"/>
        </w:rPr>
      </w:pPr>
      <w:r w:rsidRPr="0031094B">
        <w:rPr>
          <w:rFonts w:eastAsia="Times New Roman"/>
          <w:bCs/>
          <w:szCs w:val="24"/>
        </w:rPr>
        <w:t>У складу са чланом 84. Закона о јавним набавкама (Сл. гласник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1</w:t>
      </w:r>
      <w:r w:rsidR="00DE05E2">
        <w:rPr>
          <w:rFonts w:eastAsia="Times New Roman"/>
          <w:b/>
          <w:i/>
          <w:sz w:val="20"/>
          <w:szCs w:val="20"/>
          <w:u w:val="single"/>
        </w:rPr>
        <w:t>2</w:t>
      </w:r>
      <w:r>
        <w:rPr>
          <w:rFonts w:eastAsia="Times New Roman"/>
          <w:b/>
          <w:i/>
          <w:sz w:val="20"/>
          <w:szCs w:val="20"/>
          <w:u w:val="single"/>
          <w:lang w:val="sr-Cyrl-CS"/>
        </w:rPr>
        <w:t>.</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E124E8">
      <w:pPr>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E124E8">
      <w:pPr>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DE3886" w:rsidRDefault="00DE3886" w:rsidP="00DE388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E124E8" w:rsidRPr="005875BB" w:rsidRDefault="00E124E8" w:rsidP="00E124E8">
      <w:pPr>
        <w:spacing w:after="0" w:line="240" w:lineRule="auto"/>
        <w:rPr>
          <w:rFonts w:eastAsia="Times New Roman"/>
          <w:b/>
          <w:szCs w:val="24"/>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w:t>
      </w:r>
      <w:r w:rsidR="00DE05E2">
        <w:rPr>
          <w:rFonts w:eastAsia="Times New Roman"/>
          <w:b/>
          <w:i/>
          <w:sz w:val="20"/>
          <w:szCs w:val="20"/>
          <w:u w:val="single"/>
        </w:rPr>
        <w:t>3</w:t>
      </w:r>
      <w:r>
        <w:rPr>
          <w:rFonts w:eastAsia="Times New Roman"/>
          <w:b/>
          <w:i/>
          <w:sz w:val="20"/>
          <w:szCs w:val="20"/>
          <w:u w:val="single"/>
          <w:lang w:val="sr-Cyrl-CS"/>
        </w:rPr>
        <w:t>.</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DE3886" w:rsidRDefault="00E124E8" w:rsidP="00E124E8">
      <w:pPr>
        <w:spacing w:after="0" w:line="240" w:lineRule="auto"/>
        <w:contextualSpacing/>
        <w:jc w:val="both"/>
        <w:rPr>
          <w:rFonts w:eastAsia="Times New Roman"/>
          <w:sz w:val="22"/>
          <w:lang w:val="sr-Cyrl-CS"/>
        </w:rPr>
      </w:pPr>
      <w:r>
        <w:rPr>
          <w:rFonts w:eastAsia="Times New Roman"/>
          <w:sz w:val="22"/>
          <w:lang w:val="sr-Cyrl-CS"/>
        </w:rPr>
        <w:t xml:space="preserve">             </w:t>
      </w:r>
      <w:r w:rsidRPr="005875BB">
        <w:rPr>
          <w:rFonts w:eastAsia="Times New Roman"/>
          <w:sz w:val="22"/>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Pr>
          <w:rFonts w:eastAsia="Times New Roman"/>
          <w:sz w:val="22"/>
          <w:lang w:val="sr-Cyrl-CS"/>
        </w:rPr>
        <w:t xml:space="preserve"> </w:t>
      </w:r>
      <w:r w:rsidRPr="005875BB">
        <w:rPr>
          <w:rFonts w:eastAsia="Times New Roman"/>
          <w:sz w:val="22"/>
        </w:rPr>
        <w:t>о рад</w:t>
      </w:r>
      <w:r>
        <w:rPr>
          <w:rFonts w:eastAsia="Times New Roman"/>
          <w:sz w:val="22"/>
          <w:lang w:val="sr-Cyrl-CS"/>
        </w:rPr>
        <w:t>у</w:t>
      </w:r>
      <w:r w:rsidRPr="005875BB">
        <w:rPr>
          <w:rFonts w:eastAsia="Times New Roman"/>
          <w:sz w:val="22"/>
        </w:rPr>
        <w:t>, заштити животне средине, као и да понуђач гарантује да је ималац права интелектуалне својине</w:t>
      </w:r>
      <w:r w:rsidRPr="00BA5417">
        <w:rPr>
          <w:rFonts w:eastAsia="Times New Roman"/>
          <w:sz w:val="22"/>
        </w:rPr>
        <w:t xml:space="preserve">- </w:t>
      </w:r>
    </w:p>
    <w:p w:rsidR="00E124E8" w:rsidRDefault="00E124E8" w:rsidP="00E124E8">
      <w:pPr>
        <w:spacing w:after="0" w:line="240" w:lineRule="auto"/>
        <w:contextualSpacing/>
        <w:jc w:val="both"/>
        <w:rPr>
          <w:rFonts w:eastAsia="Times New Roman"/>
          <w:sz w:val="22"/>
        </w:rPr>
      </w:pPr>
      <w:r w:rsidRPr="00BA5417">
        <w:rPr>
          <w:rFonts w:eastAsia="Times New Roman"/>
          <w:sz w:val="22"/>
        </w:rPr>
        <w:t>(Образац изјаве</w:t>
      </w:r>
      <w:r>
        <w:rPr>
          <w:rFonts w:eastAsia="Times New Roman"/>
          <w:sz w:val="22"/>
          <w:lang w:val="sr-Cyrl-CS"/>
        </w:rPr>
        <w:t>-</w:t>
      </w:r>
      <w:r w:rsidRPr="00BA5417">
        <w:rPr>
          <w:rFonts w:eastAsia="Times New Roman"/>
          <w:sz w:val="22"/>
        </w:rPr>
        <w:t xml:space="preserve"> </w:t>
      </w:r>
      <w:r>
        <w:rPr>
          <w:rFonts w:eastAsia="Times New Roman"/>
          <w:sz w:val="22"/>
          <w:lang w:val="sr-Cyrl-CS"/>
        </w:rPr>
        <w:t>тачка 23. Конкурсне документације.</w:t>
      </w:r>
      <w:r w:rsidRPr="00BA5417">
        <w:rPr>
          <w:rFonts w:eastAsia="Times New Roman"/>
          <w:sz w:val="22"/>
        </w:rPr>
        <w:t>)</w:t>
      </w:r>
    </w:p>
    <w:p w:rsidR="00396D03" w:rsidRPr="00BA5417" w:rsidRDefault="00396D03" w:rsidP="00E124E8">
      <w:pPr>
        <w:spacing w:after="0" w:line="240" w:lineRule="auto"/>
        <w:contextualSpacing/>
        <w:jc w:val="both"/>
        <w:rPr>
          <w:rFonts w:eastAsia="Times New Roman"/>
          <w:sz w:val="22"/>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w:t>
      </w:r>
      <w:r w:rsidR="00DE05E2">
        <w:rPr>
          <w:rFonts w:eastAsia="Times New Roman"/>
          <w:b/>
          <w:i/>
          <w:sz w:val="20"/>
          <w:szCs w:val="20"/>
          <w:u w:val="single"/>
        </w:rPr>
        <w:t>4</w:t>
      </w:r>
      <w:r>
        <w:rPr>
          <w:rFonts w:eastAsia="Times New Roman"/>
          <w:b/>
          <w:i/>
          <w:sz w:val="20"/>
          <w:szCs w:val="20"/>
          <w:u w:val="single"/>
          <w:lang w:val="sr-Cyrl-CS"/>
        </w:rPr>
        <w:t>.</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Default="00E124E8" w:rsidP="00E124E8">
      <w:pPr>
        <w:spacing w:after="0" w:line="240" w:lineRule="auto"/>
        <w:contextualSpacing/>
        <w:rPr>
          <w:rFonts w:eastAsia="Times New Roman"/>
          <w:sz w:val="22"/>
        </w:rPr>
      </w:pPr>
      <w:r>
        <w:rPr>
          <w:rFonts w:eastAsia="Times New Roman"/>
          <w:sz w:val="22"/>
          <w:lang w:val="sr-Cyrl-CS"/>
        </w:rPr>
        <w:t xml:space="preserve">             </w:t>
      </w:r>
      <w:r w:rsidRPr="005875BB">
        <w:rPr>
          <w:rFonts w:eastAsia="Times New Roman"/>
          <w:sz w:val="22"/>
        </w:rPr>
        <w:t>Накнаду из  коришће</w:t>
      </w:r>
      <w:r>
        <w:rPr>
          <w:rFonts w:eastAsia="Times New Roman"/>
          <w:sz w:val="22"/>
        </w:rPr>
        <w:t>њ</w:t>
      </w:r>
      <w:r>
        <w:rPr>
          <w:rFonts w:eastAsia="Times New Roman"/>
          <w:sz w:val="22"/>
          <w:lang w:val="sr-Cyrl-CS"/>
        </w:rPr>
        <w:t>а</w:t>
      </w:r>
      <w:r w:rsidRPr="005875BB">
        <w:rPr>
          <w:rFonts w:eastAsia="Times New Roman"/>
          <w:sz w:val="22"/>
        </w:rPr>
        <w:t xml:space="preserve"> патената, као и одговорност за повреду заштићених права интелектуалне својине трећих лица  сноси  понуђач</w:t>
      </w:r>
      <w:r>
        <w:rPr>
          <w:rFonts w:eastAsia="Times New Roman"/>
          <w:sz w:val="22"/>
          <w:lang w:val="sr-Cyrl-CS"/>
        </w:rPr>
        <w:t>.</w:t>
      </w:r>
      <w:r w:rsidRPr="005875BB">
        <w:rPr>
          <w:rFonts w:eastAsia="Times New Roman"/>
          <w:sz w:val="22"/>
        </w:rPr>
        <w:t xml:space="preserve"> </w:t>
      </w: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294D32" w:rsidRDefault="00294D32" w:rsidP="00294D32">
      <w:pPr>
        <w:ind w:left="360"/>
        <w:rPr>
          <w:b/>
          <w:i/>
          <w:sz w:val="20"/>
          <w:szCs w:val="20"/>
          <w:u w:val="single"/>
        </w:rPr>
      </w:pPr>
      <w:r>
        <w:rPr>
          <w:b/>
          <w:i/>
          <w:sz w:val="20"/>
          <w:szCs w:val="20"/>
          <w:u w:val="single"/>
          <w:lang w:val="sr-Cyrl-CS"/>
        </w:rPr>
        <w:t>1</w:t>
      </w:r>
      <w:r w:rsidR="00DE05E2">
        <w:rPr>
          <w:b/>
          <w:i/>
          <w:sz w:val="20"/>
          <w:szCs w:val="20"/>
          <w:u w:val="single"/>
        </w:rPr>
        <w:t>5</w:t>
      </w:r>
      <w:r>
        <w:rPr>
          <w:b/>
          <w:i/>
          <w:sz w:val="20"/>
          <w:szCs w:val="20"/>
          <w:u w:val="single"/>
          <w:lang w:val="sr-Cyrl-CS"/>
        </w:rPr>
        <w:t>.</w:t>
      </w:r>
      <w:r w:rsidR="00E124E8" w:rsidRPr="00294D32">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E124E8">
      <w:pPr>
        <w:spacing w:after="0" w:line="240" w:lineRule="auto"/>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 xml:space="preserve">После доношења одлуке о додели уговора или обустави поступка рок за подношење захтева за заштиту права је </w:t>
      </w:r>
      <w:r w:rsidR="00DE3886">
        <w:rPr>
          <w:rFonts w:eastAsia="Times New Roman"/>
          <w:sz w:val="22"/>
          <w:lang w:val="sr-Cyrl-CS"/>
        </w:rPr>
        <w:t>пет</w:t>
      </w:r>
      <w:r w:rsidRPr="005875BB">
        <w:rPr>
          <w:rFonts w:eastAsia="Times New Roman"/>
          <w:sz w:val="22"/>
        </w:rPr>
        <w:t xml:space="preserve"> дана од дана пријема</w:t>
      </w:r>
      <w:r>
        <w:rPr>
          <w:rFonts w:eastAsia="Times New Roman"/>
          <w:sz w:val="22"/>
          <w:lang w:val="sr-Cyrl-CS"/>
        </w:rPr>
        <w:t xml:space="preserve"> </w:t>
      </w:r>
      <w:r w:rsidRPr="005875BB">
        <w:rPr>
          <w:rFonts w:eastAsia="Times New Roman"/>
          <w:sz w:val="22"/>
        </w:rPr>
        <w:t>одлуке.</w:t>
      </w:r>
    </w:p>
    <w:p w:rsidR="00396D03" w:rsidRDefault="00E124E8" w:rsidP="0026558C">
      <w:pPr>
        <w:spacing w:after="0" w:line="240" w:lineRule="auto"/>
        <w:rPr>
          <w:rFonts w:eastAsia="Times New Roman"/>
          <w:sz w:val="22"/>
          <w:szCs w:val="24"/>
          <w:lang w:val="sr-Cyrl-CS"/>
        </w:rPr>
      </w:pPr>
      <w:r w:rsidRPr="00396D03">
        <w:rPr>
          <w:rFonts w:eastAsia="Times New Roman"/>
          <w:sz w:val="22"/>
        </w:rPr>
        <w:lastRenderedPageBreak/>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396D03">
        <w:rPr>
          <w:rFonts w:eastAsia="Times New Roman"/>
          <w:sz w:val="22"/>
          <w:lang w:val="sr-Cyrl-CS"/>
        </w:rPr>
        <w:t xml:space="preserve"> </w:t>
      </w:r>
      <w:r w:rsidRPr="00396D03">
        <w:rPr>
          <w:rFonts w:eastAsia="Times New Roman"/>
          <w:sz w:val="22"/>
        </w:rPr>
        <w:t>републичка администартивна такса, јавна набавка ЈН</w:t>
      </w:r>
      <w:r w:rsidR="0026558C" w:rsidRPr="00396D03">
        <w:rPr>
          <w:rFonts w:eastAsia="Times New Roman"/>
          <w:sz w:val="22"/>
          <w:lang w:val="sr-Cyrl-CS"/>
        </w:rPr>
        <w:t>МВ</w:t>
      </w:r>
      <w:r w:rsidRPr="00396D03">
        <w:rPr>
          <w:rFonts w:eastAsia="Times New Roman"/>
          <w:sz w:val="22"/>
        </w:rPr>
        <w:t xml:space="preserve"> </w:t>
      </w:r>
      <w:r w:rsidR="0026558C" w:rsidRPr="00396D03">
        <w:rPr>
          <w:rFonts w:eastAsia="Times New Roman"/>
          <w:sz w:val="22"/>
          <w:lang w:val="sr-Cyrl-CS"/>
        </w:rPr>
        <w:t>0</w:t>
      </w:r>
      <w:r w:rsidR="00DE3886">
        <w:rPr>
          <w:rFonts w:eastAsia="Times New Roman"/>
          <w:sz w:val="22"/>
          <w:lang w:val="sr-Cyrl-CS"/>
        </w:rPr>
        <w:t>4</w:t>
      </w:r>
      <w:r w:rsidR="00B34462">
        <w:rPr>
          <w:rFonts w:eastAsia="Times New Roman"/>
          <w:sz w:val="22"/>
          <w:lang w:val="sr-Cyrl-CS"/>
        </w:rPr>
        <w:t>/2015</w:t>
      </w:r>
      <w:r w:rsidRPr="00396D03">
        <w:rPr>
          <w:rFonts w:eastAsia="Times New Roman"/>
          <w:sz w:val="22"/>
        </w:rPr>
        <w:t xml:space="preserve"> – наручилац -</w:t>
      </w:r>
      <w:r w:rsidRPr="00396D03">
        <w:rPr>
          <w:rFonts w:eastAsia="Times New Roman"/>
          <w:sz w:val="22"/>
          <w:szCs w:val="24"/>
          <w:lang w:val="sr-Cyrl-CS"/>
        </w:rPr>
        <w:t xml:space="preserve"> </w:t>
      </w:r>
      <w:r w:rsidR="0026558C" w:rsidRPr="00396D03">
        <w:rPr>
          <w:rFonts w:eastAsia="Times New Roman"/>
          <w:szCs w:val="24"/>
          <w:lang w:val="sr-Cyrl-CS"/>
        </w:rPr>
        <w:t xml:space="preserve">Установа "Дом за старе и пензионере Кула"Кула,Маршала Тита бр.99 </w:t>
      </w:r>
      <w:r w:rsidRPr="00396D03">
        <w:rPr>
          <w:rFonts w:eastAsia="Times New Roman"/>
          <w:sz w:val="22"/>
          <w:szCs w:val="24"/>
          <w:lang w:val="sr-Cyrl-CS"/>
        </w:rPr>
        <w:t xml:space="preserve">прималац уплате: буџет Републике Србије) уплати таксу у износу од </w:t>
      </w:r>
      <w:r w:rsidR="0026558C" w:rsidRPr="00396D03">
        <w:rPr>
          <w:rFonts w:eastAsia="Times New Roman"/>
          <w:sz w:val="22"/>
          <w:szCs w:val="24"/>
          <w:lang w:val="sr-Cyrl-CS"/>
        </w:rPr>
        <w:t>4</w:t>
      </w:r>
      <w:r w:rsidRPr="00396D03">
        <w:rPr>
          <w:rFonts w:eastAsia="Times New Roman"/>
          <w:sz w:val="22"/>
          <w:szCs w:val="24"/>
          <w:lang w:val="sr-Cyrl-CS"/>
        </w:rPr>
        <w:t>0.000,00 динара.</w:t>
      </w:r>
    </w:p>
    <w:p w:rsidR="00DE3886" w:rsidRPr="00DE3886" w:rsidRDefault="00DE3886" w:rsidP="0026558C">
      <w:pPr>
        <w:spacing w:after="0" w:line="240" w:lineRule="auto"/>
        <w:rPr>
          <w:rFonts w:eastAsia="Times New Roman"/>
          <w:sz w:val="22"/>
          <w:szCs w:val="24"/>
          <w:lang w:val="sr-Cyrl-CS"/>
        </w:rPr>
      </w:pPr>
    </w:p>
    <w:p w:rsidR="00E124E8" w:rsidRPr="00AF6667" w:rsidRDefault="00DE05E2" w:rsidP="00AF6667">
      <w:pPr>
        <w:rPr>
          <w:b/>
          <w:i/>
          <w:sz w:val="20"/>
          <w:szCs w:val="20"/>
          <w:u w:val="single"/>
        </w:rPr>
      </w:pPr>
      <w:r>
        <w:rPr>
          <w:b/>
          <w:i/>
          <w:sz w:val="20"/>
          <w:szCs w:val="20"/>
          <w:u w:val="single"/>
        </w:rPr>
        <w:t>16.</w:t>
      </w:r>
      <w:r w:rsidR="00E124E8" w:rsidRPr="00AF6667">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E124E8" w:rsidRPr="00396D03" w:rsidRDefault="00E124E8" w:rsidP="00E124E8">
      <w:pPr>
        <w:spacing w:after="0" w:line="240" w:lineRule="auto"/>
        <w:jc w:val="both"/>
        <w:rPr>
          <w:rFonts w:eastAsia="Times New Roman"/>
          <w:szCs w:val="24"/>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од пријема одлуке о додели уговора.</w:t>
      </w:r>
    </w:p>
    <w:p w:rsidR="00E124E8" w:rsidRDefault="00E124E8"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lang w:val="sr-Cyrl-CS"/>
        </w:rPr>
      </w:pPr>
    </w:p>
    <w:p w:rsidR="00294D32" w:rsidRDefault="00294D3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Default="00DE05E2" w:rsidP="00E124E8">
      <w:pPr>
        <w:spacing w:after="0" w:line="240" w:lineRule="auto"/>
        <w:contextualSpacing/>
        <w:rPr>
          <w:rFonts w:eastAsia="Times New Roman"/>
          <w:b/>
          <w:i/>
          <w:color w:val="FF0000"/>
          <w:sz w:val="22"/>
          <w:u w:val="single"/>
        </w:rPr>
      </w:pPr>
    </w:p>
    <w:p w:rsidR="00DE05E2" w:rsidRPr="00DE05E2" w:rsidRDefault="00DE05E2" w:rsidP="00E124E8">
      <w:pPr>
        <w:spacing w:after="0" w:line="240" w:lineRule="auto"/>
        <w:contextualSpacing/>
        <w:rPr>
          <w:rFonts w:eastAsia="Times New Roman"/>
          <w:b/>
          <w:i/>
          <w:color w:val="FF0000"/>
          <w:sz w:val="22"/>
          <w:u w:val="single"/>
        </w:rPr>
      </w:pPr>
    </w:p>
    <w:p w:rsidR="00E124E8" w:rsidRPr="00F80553" w:rsidRDefault="00E124E8" w:rsidP="00E124E8">
      <w:pPr>
        <w:spacing w:after="0" w:line="240" w:lineRule="auto"/>
        <w:rPr>
          <w:rFonts w:eastAsia="Times New Roman"/>
          <w:b/>
          <w:color w:val="FF0000"/>
          <w:szCs w:val="24"/>
        </w:rPr>
      </w:pPr>
    </w:p>
    <w:p w:rsidR="00E124E8" w:rsidRPr="00B1605E" w:rsidRDefault="000B107A"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t>17.</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558C" w:rsidRDefault="00E124E8" w:rsidP="00DE3886">
      <w:pPr>
        <w:spacing w:after="0" w:line="240" w:lineRule="auto"/>
        <w:jc w:val="both"/>
        <w:rPr>
          <w:rFonts w:eastAsia="Times New Roman"/>
          <w:szCs w:val="24"/>
          <w:lang w:val="sr-Cyrl-CS"/>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w:t>
      </w:r>
      <w:r w:rsidR="00DE3886">
        <w:rPr>
          <w:rFonts w:eastAsia="Times New Roman"/>
          <w:szCs w:val="24"/>
        </w:rPr>
        <w:t xml:space="preserve">добра </w:t>
      </w:r>
      <w:r w:rsidR="00DE3886" w:rsidRPr="000F1708">
        <w:rPr>
          <w:szCs w:val="24"/>
          <w:lang w:val="sr-Cyrl-CS"/>
        </w:rPr>
        <w:t xml:space="preserve">Намирнице и прехрамбени производи </w:t>
      </w:r>
      <w:r w:rsidR="00DE3886">
        <w:rPr>
          <w:szCs w:val="24"/>
        </w:rPr>
        <w:t>–</w:t>
      </w:r>
      <w:r w:rsidR="00DE3886" w:rsidRPr="00B00515">
        <w:rPr>
          <w:szCs w:val="24"/>
          <w:lang w:val="sr-Cyrl-CS"/>
        </w:rPr>
        <w:t xml:space="preserve"> </w:t>
      </w:r>
      <w:r w:rsidR="00DE3886" w:rsidRPr="000F1708">
        <w:rPr>
          <w:szCs w:val="24"/>
          <w:lang w:val="sr-Cyrl-CS"/>
        </w:rPr>
        <w:t>Воће,поврће и сродни производи</w:t>
      </w:r>
      <w:r w:rsidR="00DE3886">
        <w:rPr>
          <w:szCs w:val="24"/>
          <w:lang w:val="sr-Cyrl-CS"/>
        </w:rPr>
        <w:t xml:space="preserve"> за</w:t>
      </w:r>
      <w:r w:rsidR="0026558C">
        <w:rPr>
          <w:rFonts w:eastAsia="Times New Roman"/>
          <w:szCs w:val="24"/>
          <w:lang w:val="sr-Cyrl-CS"/>
        </w:rPr>
        <w:t xml:space="preserve">"Дом за старе и пензионере Кула,Маршала Тита бр.99 </w:t>
      </w:r>
      <w:r w:rsidR="0026558C">
        <w:rPr>
          <w:rFonts w:eastAsia="Times New Roman"/>
          <w:b/>
          <w:sz w:val="22"/>
          <w:lang w:val="sr-Cyrl-CS"/>
        </w:rPr>
        <w:t>ЈНМВ-0</w:t>
      </w:r>
      <w:r w:rsidR="00DE3886">
        <w:rPr>
          <w:rFonts w:eastAsia="Times New Roman"/>
          <w:b/>
          <w:sz w:val="22"/>
          <w:lang w:val="sr-Cyrl-CS"/>
        </w:rPr>
        <w:t>4</w:t>
      </w:r>
      <w:r w:rsidRPr="005875BB">
        <w:rPr>
          <w:rFonts w:eastAsia="Times New Roman"/>
          <w:b/>
          <w:sz w:val="22"/>
          <w:lang w:val="sr-Cyrl-CS"/>
        </w:rPr>
        <w:t>/201</w:t>
      </w:r>
      <w:r w:rsidR="00B34462">
        <w:rPr>
          <w:rFonts w:eastAsia="Times New Roman"/>
          <w:b/>
          <w:sz w:val="22"/>
          <w:lang w:val="sr-Cyrl-CS"/>
        </w:rPr>
        <w:t>5</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DE05E2" w:rsidRPr="002E0FF3" w:rsidRDefault="00DE05E2"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DE05E2" w:rsidRDefault="00DE05E2" w:rsidP="00E124E8">
      <w:pPr>
        <w:spacing w:after="0" w:line="240" w:lineRule="auto"/>
        <w:jc w:val="center"/>
        <w:rPr>
          <w:rFonts w:eastAsia="Times New Roman"/>
          <w:b/>
          <w:color w:val="FF0000"/>
          <w:sz w:val="28"/>
          <w:szCs w:val="28"/>
        </w:rPr>
      </w:pPr>
    </w:p>
    <w:p w:rsidR="00DE05E2" w:rsidRDefault="00DE05E2" w:rsidP="00E124E8">
      <w:pPr>
        <w:spacing w:after="0" w:line="240" w:lineRule="auto"/>
        <w:jc w:val="center"/>
        <w:rPr>
          <w:rFonts w:eastAsia="Times New Roman"/>
          <w:b/>
          <w:color w:val="FF0000"/>
          <w:sz w:val="28"/>
          <w:szCs w:val="28"/>
        </w:rPr>
      </w:pPr>
    </w:p>
    <w:p w:rsidR="00DE05E2" w:rsidRPr="002E0FF3" w:rsidRDefault="00DE05E2"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321CFD" w:rsidRPr="00321CFD" w:rsidRDefault="00321CFD" w:rsidP="00321CFD">
      <w:pPr>
        <w:spacing w:after="0" w:line="240" w:lineRule="auto"/>
        <w:jc w:val="both"/>
        <w:rPr>
          <w:rFonts w:eastAsia="Times New Roman"/>
          <w:b/>
          <w:color w:val="FF0000"/>
          <w:sz w:val="28"/>
          <w:szCs w:val="28"/>
          <w:lang w:val="sr-Cyrl-CS"/>
        </w:rPr>
      </w:pPr>
    </w:p>
    <w:p w:rsidR="0026558C" w:rsidRPr="00DE3886" w:rsidRDefault="0026558C" w:rsidP="00DE3886">
      <w:pPr>
        <w:spacing w:after="0" w:line="240" w:lineRule="auto"/>
        <w:rPr>
          <w:rFonts w:eastAsia="Times New Roman"/>
          <w:b/>
          <w:color w:val="FF0000"/>
          <w:sz w:val="28"/>
          <w:szCs w:val="28"/>
          <w:lang w:val="sr-Cyrl-CS"/>
        </w:rPr>
      </w:pPr>
    </w:p>
    <w:p w:rsidR="00321CFD" w:rsidRDefault="00321CFD" w:rsidP="00321CFD">
      <w:pPr>
        <w:spacing w:after="0" w:line="240" w:lineRule="auto"/>
        <w:jc w:val="both"/>
        <w:rPr>
          <w:lang w:val="sr-Cyrl-CS"/>
        </w:rPr>
      </w:pPr>
      <w:r w:rsidRPr="00321CFD">
        <w:rPr>
          <w:b/>
        </w:rPr>
        <w:t>ОПИС ПРЕДМЕТА НАБАВКЕ</w:t>
      </w:r>
      <w:r>
        <w:rPr>
          <w:lang w:val="sr-Cyrl-CS"/>
        </w:rPr>
        <w:t>:</w:t>
      </w:r>
    </w:p>
    <w:p w:rsidR="00E124E8" w:rsidRDefault="00E124E8" w:rsidP="00321CFD">
      <w:pPr>
        <w:spacing w:after="0" w:line="240" w:lineRule="auto"/>
        <w:jc w:val="both"/>
        <w:rPr>
          <w:szCs w:val="24"/>
          <w:lang w:val="sr-Cyrl-CS"/>
        </w:rPr>
      </w:pPr>
      <w:r w:rsidRPr="00846D85">
        <w:rPr>
          <w:rFonts w:eastAsia="Times New Roman"/>
          <w:b/>
          <w:sz w:val="28"/>
          <w:szCs w:val="28"/>
        </w:rPr>
        <w:t>Набавка</w:t>
      </w:r>
      <w:r w:rsidRPr="00E27495">
        <w:rPr>
          <w:rFonts w:eastAsia="Times New Roman"/>
          <w:sz w:val="22"/>
        </w:rPr>
        <w:t xml:space="preserve"> </w:t>
      </w:r>
      <w:r>
        <w:rPr>
          <w:rFonts w:eastAsia="Times New Roman"/>
          <w:sz w:val="22"/>
        </w:rPr>
        <w:t xml:space="preserve"> </w:t>
      </w:r>
      <w:r w:rsidR="00DE3886">
        <w:rPr>
          <w:rFonts w:eastAsia="Times New Roman"/>
          <w:szCs w:val="24"/>
        </w:rPr>
        <w:t xml:space="preserve">добра </w:t>
      </w:r>
      <w:r w:rsidR="00DE3886">
        <w:rPr>
          <w:rFonts w:eastAsia="Times New Roman"/>
          <w:szCs w:val="24"/>
          <w:lang w:val="sr-Cyrl-CS"/>
        </w:rPr>
        <w:t>-</w:t>
      </w:r>
      <w:r w:rsidR="00DE3886" w:rsidRPr="000F1708">
        <w:rPr>
          <w:szCs w:val="24"/>
          <w:lang w:val="sr-Cyrl-CS"/>
        </w:rPr>
        <w:t xml:space="preserve">Намирнице и прехрамбени производи </w:t>
      </w:r>
      <w:r w:rsidR="00DE3886">
        <w:rPr>
          <w:szCs w:val="24"/>
        </w:rPr>
        <w:t>–</w:t>
      </w:r>
      <w:r w:rsidR="00DE3886" w:rsidRPr="00B00515">
        <w:rPr>
          <w:szCs w:val="24"/>
          <w:lang w:val="sr-Cyrl-CS"/>
        </w:rPr>
        <w:t xml:space="preserve"> </w:t>
      </w:r>
      <w:r w:rsidR="00DE3886" w:rsidRPr="000F1708">
        <w:rPr>
          <w:szCs w:val="24"/>
          <w:lang w:val="sr-Cyrl-CS"/>
        </w:rPr>
        <w:t>Воће,поврће и сродни производи</w:t>
      </w:r>
      <w:r w:rsidR="00DE3886">
        <w:rPr>
          <w:szCs w:val="24"/>
          <w:lang w:val="sr-Cyrl-CS"/>
        </w:rPr>
        <w:t xml:space="preserve"> </w:t>
      </w:r>
      <w:r w:rsidR="00321CFD">
        <w:rPr>
          <w:szCs w:val="24"/>
          <w:lang w:val="sr-Cyrl-CS"/>
        </w:rPr>
        <w:t>ОРН:1530000</w:t>
      </w:r>
    </w:p>
    <w:p w:rsidR="00321CFD" w:rsidRDefault="00321CFD" w:rsidP="00321CFD">
      <w:pPr>
        <w:spacing w:after="0" w:line="240" w:lineRule="auto"/>
        <w:jc w:val="both"/>
        <w:rPr>
          <w:szCs w:val="24"/>
          <w:lang w:val="sr-Cyrl-CS"/>
        </w:rPr>
      </w:pPr>
    </w:p>
    <w:tbl>
      <w:tblPr>
        <w:tblStyle w:val="TableGrid"/>
        <w:tblW w:w="0" w:type="auto"/>
        <w:tblLook w:val="04A0"/>
      </w:tblPr>
      <w:tblGrid>
        <w:gridCol w:w="4788"/>
        <w:gridCol w:w="4788"/>
      </w:tblGrid>
      <w:tr w:rsidR="00321CFD" w:rsidTr="00321CFD">
        <w:tc>
          <w:tcPr>
            <w:tcW w:w="4788" w:type="dxa"/>
          </w:tcPr>
          <w:p w:rsidR="00321CFD" w:rsidRDefault="00321CFD" w:rsidP="00321CFD">
            <w:pPr>
              <w:jc w:val="both"/>
              <w:rPr>
                <w:lang w:val="sr-Cyrl-CS"/>
              </w:rPr>
            </w:pPr>
            <w:r>
              <w:t>Укупна цена без ПДВ-а</w:t>
            </w:r>
          </w:p>
          <w:p w:rsidR="00CB5A90" w:rsidRPr="00CB5A90" w:rsidRDefault="00CB5A90" w:rsidP="00321CFD">
            <w:pPr>
              <w:jc w:val="both"/>
              <w:rPr>
                <w:szCs w:val="24"/>
                <w:lang w:val="sr-Cyrl-CS"/>
              </w:rPr>
            </w:pPr>
          </w:p>
        </w:tc>
        <w:tc>
          <w:tcPr>
            <w:tcW w:w="4788" w:type="dxa"/>
          </w:tcPr>
          <w:p w:rsidR="00321CFD" w:rsidRDefault="00321CFD" w:rsidP="00321CFD">
            <w:pPr>
              <w:jc w:val="both"/>
              <w:rPr>
                <w:szCs w:val="24"/>
                <w:lang w:val="sr-Cyrl-CS"/>
              </w:rPr>
            </w:pPr>
            <w:r>
              <w:t>__________% цена нижа од пијачне цене</w:t>
            </w:r>
          </w:p>
        </w:tc>
      </w:tr>
      <w:tr w:rsidR="00321CFD" w:rsidTr="00321CFD">
        <w:tc>
          <w:tcPr>
            <w:tcW w:w="4788" w:type="dxa"/>
          </w:tcPr>
          <w:p w:rsidR="00321CFD" w:rsidRDefault="00321CFD" w:rsidP="00321CFD">
            <w:pPr>
              <w:jc w:val="both"/>
              <w:rPr>
                <w:lang w:val="sr-Cyrl-CS"/>
              </w:rPr>
            </w:pPr>
            <w:r>
              <w:t>Укупна цена са ПДВ-ом</w:t>
            </w:r>
          </w:p>
          <w:p w:rsidR="00CB5A90" w:rsidRPr="00CB5A90" w:rsidRDefault="00CB5A90" w:rsidP="00321CFD">
            <w:pPr>
              <w:jc w:val="both"/>
              <w:rPr>
                <w:szCs w:val="24"/>
                <w:lang w:val="sr-Cyrl-CS"/>
              </w:rPr>
            </w:pPr>
          </w:p>
        </w:tc>
        <w:tc>
          <w:tcPr>
            <w:tcW w:w="4788" w:type="dxa"/>
          </w:tcPr>
          <w:p w:rsidR="00321CFD" w:rsidRDefault="00CB5A90" w:rsidP="00321CFD">
            <w:pPr>
              <w:jc w:val="both"/>
              <w:rPr>
                <w:szCs w:val="24"/>
                <w:lang w:val="sr-Cyrl-CS"/>
              </w:rPr>
            </w:pPr>
            <w:r>
              <w:t>Износ ПДВ-а је _______%</w:t>
            </w:r>
          </w:p>
        </w:tc>
      </w:tr>
      <w:tr w:rsidR="00321CFD" w:rsidTr="00321CFD">
        <w:tc>
          <w:tcPr>
            <w:tcW w:w="4788" w:type="dxa"/>
          </w:tcPr>
          <w:p w:rsidR="00321CFD" w:rsidRDefault="00174217" w:rsidP="00321CFD">
            <w:pPr>
              <w:jc w:val="both"/>
              <w:rPr>
                <w:szCs w:val="24"/>
                <w:lang w:val="sr-Cyrl-CS"/>
              </w:rPr>
            </w:pPr>
            <w:r>
              <w:t>Рок и начин плаћања 45 дана, рачунајући од дана пријема исправног рачуна продавца за сваку сукцесивну испоруку добара. Плаћање се врши уплатом на рачун понуђача.</w:t>
            </w:r>
          </w:p>
        </w:tc>
        <w:tc>
          <w:tcPr>
            <w:tcW w:w="4788" w:type="dxa"/>
          </w:tcPr>
          <w:p w:rsidR="00321CFD" w:rsidRDefault="00CB5A90" w:rsidP="00321CFD">
            <w:pPr>
              <w:jc w:val="both"/>
              <w:rPr>
                <w:szCs w:val="24"/>
                <w:lang w:val="sr-Cyrl-CS"/>
              </w:rPr>
            </w:pPr>
            <w:r>
              <w:t>45 дана, рачунајући од дана пријема исправног рачуна продавца за сваку сукцесивну испоруку добара.</w:t>
            </w:r>
          </w:p>
        </w:tc>
      </w:tr>
      <w:tr w:rsidR="00321CFD" w:rsidTr="00321CFD">
        <w:tc>
          <w:tcPr>
            <w:tcW w:w="4788" w:type="dxa"/>
          </w:tcPr>
          <w:p w:rsidR="00321CFD" w:rsidRDefault="00174217" w:rsidP="00321CFD">
            <w:pPr>
              <w:jc w:val="both"/>
              <w:rPr>
                <w:lang w:val="sr-Cyrl-CS"/>
              </w:rPr>
            </w:pPr>
            <w:r>
              <w:t xml:space="preserve">Рок важења понуде (не може бити краћи од </w:t>
            </w:r>
            <w:r w:rsidR="00CB5A90">
              <w:rPr>
                <w:lang w:val="sr-Cyrl-CS"/>
              </w:rPr>
              <w:t>6</w:t>
            </w:r>
            <w:r>
              <w:t>0 дана од дана отварања понуда)</w:t>
            </w:r>
          </w:p>
          <w:p w:rsidR="00CB5A90" w:rsidRPr="00CB5A90" w:rsidRDefault="00CB5A90" w:rsidP="00321CFD">
            <w:pPr>
              <w:jc w:val="both"/>
              <w:rPr>
                <w:szCs w:val="24"/>
                <w:lang w:val="sr-Cyrl-CS"/>
              </w:rPr>
            </w:pPr>
          </w:p>
        </w:tc>
        <w:tc>
          <w:tcPr>
            <w:tcW w:w="4788" w:type="dxa"/>
          </w:tcPr>
          <w:p w:rsidR="00321CFD" w:rsidRDefault="00CB5A90" w:rsidP="00321CFD">
            <w:pPr>
              <w:jc w:val="both"/>
              <w:rPr>
                <w:szCs w:val="24"/>
                <w:lang w:val="sr-Cyrl-CS"/>
              </w:rPr>
            </w:pPr>
            <w:r>
              <w:t>________ дана рачунајући од дана отварања понуда</w:t>
            </w:r>
          </w:p>
        </w:tc>
      </w:tr>
      <w:tr w:rsidR="00321CFD" w:rsidTr="00321CFD">
        <w:tc>
          <w:tcPr>
            <w:tcW w:w="4788" w:type="dxa"/>
          </w:tcPr>
          <w:p w:rsidR="00321CFD" w:rsidRDefault="00174217" w:rsidP="00321CFD">
            <w:pPr>
              <w:jc w:val="both"/>
              <w:rPr>
                <w:szCs w:val="24"/>
                <w:lang w:val="sr-Cyrl-CS"/>
              </w:rPr>
            </w:pPr>
            <w:r>
              <w:t>Рок испоруке добара</w:t>
            </w:r>
          </w:p>
        </w:tc>
        <w:tc>
          <w:tcPr>
            <w:tcW w:w="4788" w:type="dxa"/>
          </w:tcPr>
          <w:p w:rsidR="00321CFD" w:rsidRDefault="00CB5A90" w:rsidP="00321CFD">
            <w:pPr>
              <w:jc w:val="both"/>
              <w:rPr>
                <w:szCs w:val="24"/>
                <w:lang w:val="sr-Cyrl-CS"/>
              </w:rPr>
            </w:pPr>
            <w:r>
              <w:t>_____________ дана од сваке сукцесивно извршене наруџбе односно требовања наручиоца</w:t>
            </w:r>
          </w:p>
        </w:tc>
      </w:tr>
      <w:tr w:rsidR="00321CFD" w:rsidTr="00321CFD">
        <w:tc>
          <w:tcPr>
            <w:tcW w:w="4788" w:type="dxa"/>
          </w:tcPr>
          <w:p w:rsidR="00321CFD" w:rsidRDefault="00174217" w:rsidP="00321CFD">
            <w:pPr>
              <w:jc w:val="both"/>
              <w:rPr>
                <w:szCs w:val="24"/>
                <w:lang w:val="sr-Cyrl-CS"/>
              </w:rPr>
            </w:pPr>
            <w:r>
              <w:t>Место испоруке</w:t>
            </w:r>
          </w:p>
        </w:tc>
        <w:tc>
          <w:tcPr>
            <w:tcW w:w="4788" w:type="dxa"/>
          </w:tcPr>
          <w:p w:rsidR="00321CFD" w:rsidRDefault="00CB5A90" w:rsidP="00CB5A90">
            <w:pPr>
              <w:jc w:val="both"/>
              <w:rPr>
                <w:szCs w:val="24"/>
                <w:lang w:val="sr-Cyrl-CS"/>
              </w:rPr>
            </w:pPr>
            <w:r>
              <w:t>Испорука добара која су предмет набавке врши се у периоду од годину дана од дана почетка примене уговора. Испорука добара која је предмет уговора врши се радним данима на адреси наручиоца</w:t>
            </w:r>
            <w:r w:rsidR="009529D5">
              <w:rPr>
                <w:lang w:val="sr-Cyrl-CS"/>
              </w:rPr>
              <w:t xml:space="preserve"> Дом за старе и пензионере Кула</w:t>
            </w:r>
            <w:r>
              <w:t xml:space="preserve"> Маршала Тита </w:t>
            </w:r>
            <w:r>
              <w:rPr>
                <w:lang w:val="sr-Cyrl-CS"/>
              </w:rPr>
              <w:t>99</w:t>
            </w:r>
            <w:r>
              <w:t>,</w:t>
            </w:r>
            <w:r>
              <w:rPr>
                <w:lang w:val="sr-Cyrl-CS"/>
              </w:rPr>
              <w:t>Кула</w:t>
            </w:r>
            <w:r>
              <w:t xml:space="preserve">, </w:t>
            </w:r>
            <w:r>
              <w:rPr>
                <w:lang w:val="sr-Cyrl-CS"/>
              </w:rPr>
              <w:t>и објекат у Руском Крстуру Б.Кидрича бр.66,</w:t>
            </w:r>
            <w:r>
              <w:t>у периоду од 7-13 часова.</w:t>
            </w:r>
          </w:p>
        </w:tc>
      </w:tr>
    </w:tbl>
    <w:p w:rsidR="00321CFD" w:rsidRDefault="00321CFD" w:rsidP="00321CFD">
      <w:pPr>
        <w:spacing w:after="0" w:line="240" w:lineRule="auto"/>
        <w:jc w:val="both"/>
        <w:rPr>
          <w:szCs w:val="24"/>
          <w:lang w:val="sr-Cyrl-CS"/>
        </w:rPr>
      </w:pPr>
    </w:p>
    <w:p w:rsidR="00321CFD" w:rsidRDefault="00321CFD" w:rsidP="00321CFD">
      <w:pPr>
        <w:spacing w:after="0" w:line="240" w:lineRule="auto"/>
        <w:jc w:val="both"/>
        <w:rPr>
          <w:szCs w:val="24"/>
          <w:lang w:val="sr-Cyrl-CS"/>
        </w:rPr>
      </w:pPr>
    </w:p>
    <w:p w:rsidR="00321CFD" w:rsidRDefault="00321CFD" w:rsidP="00321CFD">
      <w:pPr>
        <w:spacing w:after="0" w:line="240" w:lineRule="auto"/>
        <w:jc w:val="both"/>
        <w:rPr>
          <w:szCs w:val="24"/>
          <w:lang w:val="sr-Cyrl-CS"/>
        </w:rPr>
      </w:pPr>
    </w:p>
    <w:p w:rsidR="00321CFD" w:rsidRDefault="00321CFD" w:rsidP="00321CFD">
      <w:pPr>
        <w:spacing w:after="0" w:line="240" w:lineRule="auto"/>
        <w:jc w:val="both"/>
        <w:rPr>
          <w:szCs w:val="24"/>
          <w:lang w:val="sr-Cyrl-CS"/>
        </w:rPr>
      </w:pPr>
    </w:p>
    <w:p w:rsidR="00321CFD" w:rsidRDefault="00321CFD" w:rsidP="00321CFD">
      <w:pPr>
        <w:spacing w:after="0" w:line="240" w:lineRule="auto"/>
        <w:jc w:val="both"/>
        <w:rPr>
          <w:szCs w:val="24"/>
          <w:lang w:val="sr-Cyrl-CS"/>
        </w:rPr>
      </w:pPr>
    </w:p>
    <w:p w:rsidR="00321CFD" w:rsidRPr="007574B0" w:rsidRDefault="00321CFD" w:rsidP="00321CFD">
      <w:pPr>
        <w:spacing w:after="0" w:line="240" w:lineRule="auto"/>
        <w:jc w:val="both"/>
        <w:rPr>
          <w:rFonts w:eastAsia="Times New Roman"/>
          <w:sz w:val="22"/>
          <w:lang w:val="sr-Cyrl-CS"/>
        </w:rPr>
      </w:pPr>
    </w:p>
    <w:p w:rsidR="00E124E8" w:rsidRDefault="00E124E8" w:rsidP="00E124E8">
      <w:pPr>
        <w:spacing w:after="0" w:line="240" w:lineRule="auto"/>
        <w:rPr>
          <w:rFonts w:eastAsia="Times New Roman"/>
          <w:sz w:val="22"/>
        </w:rPr>
      </w:pPr>
    </w:p>
    <w:p w:rsidR="00E124E8" w:rsidRPr="002E0FF3" w:rsidRDefault="00E124E8" w:rsidP="00E124E8">
      <w:pPr>
        <w:spacing w:after="0" w:line="240" w:lineRule="auto"/>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396D03" w:rsidRDefault="00396D03"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lang w:val="sr-Cyrl-CS"/>
        </w:rPr>
      </w:pPr>
    </w:p>
    <w:p w:rsidR="00AF6667" w:rsidRPr="00AF6667" w:rsidRDefault="00AF6667" w:rsidP="006C5966">
      <w:pPr>
        <w:spacing w:after="0" w:line="240" w:lineRule="auto"/>
        <w:rPr>
          <w:rFonts w:eastAsia="Times New Roman"/>
          <w:b/>
          <w:color w:val="FF0000"/>
          <w:sz w:val="28"/>
          <w:szCs w:val="28"/>
          <w:lang w:val="sr-Cyrl-CS"/>
        </w:rPr>
      </w:pPr>
    </w:p>
    <w:p w:rsidR="00E124E8" w:rsidRPr="005E6776" w:rsidRDefault="00E124E8" w:rsidP="00DE3886">
      <w:pPr>
        <w:spacing w:after="0" w:line="240" w:lineRule="auto"/>
        <w:rPr>
          <w:rFonts w:eastAsia="Times New Roman"/>
          <w:b/>
          <w:color w:val="FF0000"/>
          <w:sz w:val="28"/>
          <w:szCs w:val="28"/>
          <w:lang w:val="sr-Cyrl-CS"/>
        </w:rPr>
      </w:pPr>
    </w:p>
    <w:p w:rsidR="009529D5" w:rsidRDefault="000B107A" w:rsidP="009529D5">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t>18.</w:t>
      </w:r>
      <w:r w:rsidR="00E124E8" w:rsidRPr="00B1605E">
        <w:rPr>
          <w:rFonts w:ascii="Comic Sans MS" w:eastAsia="Times New Roman" w:hAnsi="Comic Sans MS"/>
          <w:i/>
          <w:color w:val="4F81BD"/>
          <w:szCs w:val="24"/>
          <w:u w:val="single"/>
          <w:lang w:val="sr-Cyrl-CS"/>
        </w:rPr>
        <w:t>МОДЕЛ УГОВОРА</w:t>
      </w:r>
    </w:p>
    <w:p w:rsidR="006A1C32" w:rsidRDefault="006A1C32" w:rsidP="009529D5">
      <w:pPr>
        <w:spacing w:after="0" w:line="240" w:lineRule="auto"/>
        <w:jc w:val="center"/>
        <w:rPr>
          <w:lang w:val="sr-Cyrl-CS"/>
        </w:rPr>
      </w:pPr>
      <w:r>
        <w:t xml:space="preserve">О КУПОПРОДАЈИ </w:t>
      </w:r>
      <w:r w:rsidR="009529D5">
        <w:rPr>
          <w:lang w:val="sr-Cyrl-CS"/>
        </w:rPr>
        <w:t>ВОЋЕ,ПОВРЋЕ И СРОДНИ ПРОИЗВОДИ</w:t>
      </w:r>
    </w:p>
    <w:p w:rsidR="009529D5" w:rsidRPr="009529D5" w:rsidRDefault="009529D5" w:rsidP="009529D5">
      <w:pPr>
        <w:spacing w:after="0" w:line="240" w:lineRule="auto"/>
        <w:jc w:val="center"/>
        <w:rPr>
          <w:rFonts w:ascii="Comic Sans MS" w:eastAsia="Times New Roman" w:hAnsi="Comic Sans MS"/>
          <w:i/>
          <w:color w:val="4F81BD"/>
          <w:szCs w:val="24"/>
          <w:u w:val="single"/>
        </w:rPr>
      </w:pPr>
    </w:p>
    <w:p w:rsidR="009529D5" w:rsidRDefault="006A1C32" w:rsidP="00EC7EA0">
      <w:pPr>
        <w:spacing w:after="0" w:line="240" w:lineRule="auto"/>
        <w:jc w:val="both"/>
        <w:rPr>
          <w:lang w:val="sr-Cyrl-CS"/>
        </w:rPr>
      </w:pPr>
      <w:r>
        <w:t>Закључен дана______________године између:</w:t>
      </w:r>
    </w:p>
    <w:p w:rsidR="006A1C32" w:rsidRDefault="006A1C32" w:rsidP="00EC7EA0">
      <w:pPr>
        <w:spacing w:after="0" w:line="240" w:lineRule="auto"/>
        <w:jc w:val="both"/>
        <w:rPr>
          <w:lang w:val="sr-Cyrl-CS"/>
        </w:rPr>
      </w:pPr>
      <w:r>
        <w:t xml:space="preserve"> </w:t>
      </w:r>
    </w:p>
    <w:p w:rsidR="00EC7EA0" w:rsidRDefault="006A1C32" w:rsidP="006A1C32">
      <w:pPr>
        <w:spacing w:after="0" w:line="240" w:lineRule="auto"/>
        <w:jc w:val="both"/>
        <w:rPr>
          <w:lang w:val="sr-Cyrl-CS"/>
        </w:rPr>
      </w:pPr>
      <w:r>
        <w:t xml:space="preserve">Наручиоца .............................................................................. са седиштем у ............................................, улица .........................................., ПИБ:.......................... Матични број: ........................................ Број рачуна: ............................................ Назив банке:......................................, кога заступа................................................................... (у даљем тексту: Купац) </w:t>
      </w:r>
    </w:p>
    <w:p w:rsidR="006A1C32" w:rsidRDefault="006A1C32" w:rsidP="006A1C32">
      <w:pPr>
        <w:spacing w:after="0" w:line="240" w:lineRule="auto"/>
        <w:jc w:val="both"/>
        <w:rPr>
          <w:lang w:val="sr-Cyrl-CS"/>
        </w:rPr>
      </w:pPr>
      <w:r>
        <w:t xml:space="preserve">и </w:t>
      </w:r>
    </w:p>
    <w:p w:rsidR="006A1C32" w:rsidRDefault="006A1C32" w:rsidP="006A1C32">
      <w:pPr>
        <w:spacing w:after="0" w:line="240" w:lineRule="auto"/>
        <w:jc w:val="both"/>
        <w:rPr>
          <w:lang w:val="sr-Cyrl-CS"/>
        </w:rPr>
      </w:pPr>
      <w:r>
        <w:t xml:space="preserve">................................................................................................ са седиштем у ............................................, улица .........................................., ПИБ:.......................... Матични број: ........................................ Број рачуна: ............................................ Назив банке:......................................, кога заступа................................................................... (у даљем тексту: Продавац), </w:t>
      </w:r>
    </w:p>
    <w:p w:rsidR="00EC7EA0" w:rsidRPr="00EC7EA0" w:rsidRDefault="00EC7EA0" w:rsidP="006A1C32">
      <w:pPr>
        <w:spacing w:after="0" w:line="240" w:lineRule="auto"/>
        <w:jc w:val="both"/>
        <w:rPr>
          <w:lang w:val="sr-Cyrl-CS"/>
        </w:rPr>
      </w:pPr>
    </w:p>
    <w:p w:rsidR="006A1C32" w:rsidRDefault="006A1C32" w:rsidP="00562548">
      <w:pPr>
        <w:spacing w:after="0" w:line="240" w:lineRule="auto"/>
        <w:ind w:firstLine="720"/>
        <w:jc w:val="both"/>
        <w:rPr>
          <w:lang w:val="sr-Cyrl-CS"/>
        </w:rPr>
      </w:pPr>
      <w:r>
        <w:t xml:space="preserve">За потребе набавке добара </w:t>
      </w:r>
      <w:r>
        <w:rPr>
          <w:lang w:val="sr-Cyrl-CS"/>
        </w:rPr>
        <w:t xml:space="preserve">Воће ,поврће и сродни производи </w:t>
      </w:r>
      <w:r>
        <w:t>кој</w:t>
      </w:r>
      <w:r>
        <w:rPr>
          <w:lang w:val="sr-Cyrl-CS"/>
        </w:rPr>
        <w:t xml:space="preserve">и </w:t>
      </w:r>
      <w:r>
        <w:t>су предмет овог уговора продавац ангажује следеће подизвођаче или ће услуге извршити група понуђача са следећимучесницима: ___________________________________________________________________</w:t>
      </w:r>
      <w:r w:rsidR="00EC7EA0">
        <w:rPr>
          <w:lang w:val="sr-Cyrl-CS"/>
        </w:rPr>
        <w:t>___________</w:t>
      </w:r>
      <w:r>
        <w:t xml:space="preserve"> ___________________________________________________________________</w:t>
      </w:r>
      <w:r w:rsidR="00EC7EA0">
        <w:rPr>
          <w:lang w:val="sr-Cyrl-CS"/>
        </w:rPr>
        <w:t>___________</w:t>
      </w:r>
      <w:r>
        <w:t xml:space="preserve"> ___________________________________________________________________</w:t>
      </w:r>
      <w:r w:rsidR="00EC7EA0">
        <w:rPr>
          <w:lang w:val="sr-Cyrl-CS"/>
        </w:rPr>
        <w:t>___________</w:t>
      </w:r>
      <w:r>
        <w:t xml:space="preserve"> ____________________________________</w:t>
      </w:r>
      <w:r w:rsidR="00EC7EA0">
        <w:t>_______________________________</w:t>
      </w:r>
      <w:r>
        <w:t>___________________________________________________________________</w:t>
      </w:r>
      <w:r w:rsidR="00EC7EA0">
        <w:rPr>
          <w:lang w:val="sr-Cyrl-CS"/>
        </w:rPr>
        <w:t>______________________</w:t>
      </w:r>
      <w:r>
        <w:t xml:space="preserve"> </w:t>
      </w:r>
    </w:p>
    <w:p w:rsidR="006A1C32" w:rsidRDefault="006A1C32" w:rsidP="006A1C32">
      <w:pPr>
        <w:spacing w:after="0" w:line="240" w:lineRule="auto"/>
        <w:jc w:val="both"/>
        <w:rPr>
          <w:lang w:val="sr-Cyrl-CS"/>
        </w:rPr>
      </w:pPr>
      <w: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EC7EA0" w:rsidRPr="00EC7EA0" w:rsidRDefault="00EC7EA0" w:rsidP="006A1C32">
      <w:pPr>
        <w:spacing w:after="0" w:line="240" w:lineRule="auto"/>
        <w:jc w:val="both"/>
        <w:rPr>
          <w:lang w:val="sr-Cyrl-CS"/>
        </w:rPr>
      </w:pPr>
    </w:p>
    <w:p w:rsidR="006A1C32" w:rsidRPr="009529D5" w:rsidRDefault="006A1C32" w:rsidP="006A1C32">
      <w:pPr>
        <w:spacing w:after="0" w:line="240" w:lineRule="auto"/>
        <w:jc w:val="center"/>
        <w:rPr>
          <w:b/>
          <w:lang w:val="sr-Cyrl-CS"/>
        </w:rPr>
      </w:pPr>
      <w:r w:rsidRPr="009529D5">
        <w:rPr>
          <w:b/>
        </w:rPr>
        <w:t>Члан 1.</w:t>
      </w:r>
    </w:p>
    <w:p w:rsidR="00EC7EA0" w:rsidRPr="00EC7EA0" w:rsidRDefault="00EC7EA0" w:rsidP="006A1C32">
      <w:pPr>
        <w:spacing w:after="0" w:line="240" w:lineRule="auto"/>
        <w:jc w:val="center"/>
        <w:rPr>
          <w:lang w:val="sr-Cyrl-CS"/>
        </w:rPr>
      </w:pPr>
    </w:p>
    <w:p w:rsidR="00EC7EA0" w:rsidRDefault="006A1C32" w:rsidP="00562548">
      <w:pPr>
        <w:spacing w:after="0" w:line="240" w:lineRule="auto"/>
        <w:ind w:firstLine="720"/>
        <w:jc w:val="both"/>
        <w:rPr>
          <w:lang w:val="sr-Cyrl-CS"/>
        </w:rPr>
      </w:pPr>
      <w:r>
        <w:t xml:space="preserve">Уговорне стране констатују: </w:t>
      </w:r>
    </w:p>
    <w:p w:rsidR="00EC7EA0" w:rsidRDefault="006A1C32" w:rsidP="006A1C32">
      <w:pPr>
        <w:spacing w:after="0" w:line="240" w:lineRule="auto"/>
        <w:jc w:val="both"/>
        <w:rPr>
          <w:lang w:val="sr-Cyrl-CS"/>
        </w:rPr>
      </w:pPr>
      <w:r>
        <w:t xml:space="preserve">-да је Купац у складу са чланом 39, 52. став 1. i 61. Закона о јавним набавкама („Службени гласник Републике Србије“, бр. 124/2012), на основу позива за достављање понуда који је објављен на Порталу јавних набавки и интернет страници наручиоца </w:t>
      </w:r>
      <w:r w:rsidR="009529D5">
        <w:rPr>
          <w:lang w:val="sr-Cyrl-CS"/>
        </w:rPr>
        <w:t>15.06.</w:t>
      </w:r>
      <w:r w:rsidR="00EC7EA0">
        <w:rPr>
          <w:lang w:val="sr-Cyrl-CS"/>
        </w:rPr>
        <w:t>2015.</w:t>
      </w:r>
      <w:r>
        <w:t xml:space="preserve"> године за набавку добара: Набавка </w:t>
      </w:r>
      <w:r w:rsidR="00EC7EA0">
        <w:rPr>
          <w:lang w:val="sr-Cyrl-CS"/>
        </w:rPr>
        <w:t>добара</w:t>
      </w:r>
      <w:r w:rsidR="009529D5">
        <w:rPr>
          <w:lang w:val="sr-Cyrl-CS"/>
        </w:rPr>
        <w:t xml:space="preserve"> </w:t>
      </w:r>
      <w:r w:rsidR="009529D5" w:rsidRPr="009529D5">
        <w:rPr>
          <w:szCs w:val="24"/>
          <w:lang w:val="sr-Cyrl-CS"/>
        </w:rPr>
        <w:t>Намирнице и прехрамбени производи</w:t>
      </w:r>
      <w:r w:rsidR="009529D5" w:rsidRPr="00BE38C6">
        <w:rPr>
          <w:sz w:val="28"/>
          <w:szCs w:val="28"/>
          <w:lang w:val="sr-Cyrl-CS"/>
        </w:rPr>
        <w:t xml:space="preserve"> </w:t>
      </w:r>
      <w:r w:rsidR="00EC7EA0">
        <w:rPr>
          <w:lang w:val="sr-Cyrl-CS"/>
        </w:rPr>
        <w:t>-Воће,поврће и сродни производи за</w:t>
      </w:r>
      <w:r>
        <w:t xml:space="preserve"> потребе </w:t>
      </w:r>
      <w:r w:rsidR="00EC7EA0">
        <w:rPr>
          <w:lang w:val="sr-Cyrl-CS"/>
        </w:rPr>
        <w:t>Дома за старе и пензионере Кула з</w:t>
      </w:r>
      <w:r>
        <w:t>а 201</w:t>
      </w:r>
      <w:r w:rsidR="00EC7EA0">
        <w:rPr>
          <w:lang w:val="sr-Cyrl-CS"/>
        </w:rPr>
        <w:t>5</w:t>
      </w:r>
      <w:r>
        <w:t xml:space="preserve">. </w:t>
      </w:r>
      <w:r w:rsidR="00EC7EA0">
        <w:rPr>
          <w:lang w:val="sr-Cyrl-CS"/>
        </w:rPr>
        <w:t>г</w:t>
      </w:r>
      <w:r w:rsidR="00EC7EA0">
        <w:t>одину,</w:t>
      </w:r>
      <w:r>
        <w:t>јавна набавка</w:t>
      </w:r>
      <w:r w:rsidR="00EC7EA0">
        <w:rPr>
          <w:lang w:val="sr-Cyrl-CS"/>
        </w:rPr>
        <w:t xml:space="preserve"> мале вредности</w:t>
      </w:r>
      <w:r>
        <w:t xml:space="preserve"> број: </w:t>
      </w:r>
      <w:r w:rsidR="00EC7EA0">
        <w:rPr>
          <w:lang w:val="sr-Cyrl-CS"/>
        </w:rPr>
        <w:t>04/2015ЈНМВ</w:t>
      </w:r>
      <w:r>
        <w:t xml:space="preserve"> </w:t>
      </w:r>
    </w:p>
    <w:p w:rsidR="00EC7EA0" w:rsidRDefault="006A1C32" w:rsidP="006A1C32">
      <w:pPr>
        <w:spacing w:after="0" w:line="240" w:lineRule="auto"/>
        <w:jc w:val="both"/>
        <w:rPr>
          <w:lang w:val="sr-Cyrl-CS"/>
        </w:rPr>
      </w:pPr>
      <w:r>
        <w:t>-да је Продавац _________________ године доставио понуду број ____________ од ____________ заведену под деловодним бројем наручиоца ____________________ , која се налази у прилогу уговора и саставни је део овог уговора.</w:t>
      </w:r>
    </w:p>
    <w:p w:rsidR="009A0EE3" w:rsidRDefault="006A1C32" w:rsidP="006A1C32">
      <w:pPr>
        <w:spacing w:after="0" w:line="240" w:lineRule="auto"/>
        <w:jc w:val="both"/>
        <w:rPr>
          <w:lang w:val="sr-Cyrl-CS"/>
        </w:rPr>
      </w:pPr>
      <w:r>
        <w:t xml:space="preserve"> </w:t>
      </w:r>
      <w:r w:rsidR="00562548">
        <w:rPr>
          <w:lang w:val="sr-Cyrl-CS"/>
        </w:rPr>
        <w:tab/>
      </w:r>
      <w:r>
        <w:t xml:space="preserve">Саставни део уговора је и комплетна конкурсна документација за предметну јавну набавку. </w:t>
      </w:r>
    </w:p>
    <w:p w:rsidR="00EC7EA0" w:rsidRDefault="006A1C32" w:rsidP="006A1C32">
      <w:pPr>
        <w:spacing w:after="0" w:line="240" w:lineRule="auto"/>
        <w:jc w:val="both"/>
        <w:rPr>
          <w:lang w:val="sr-Cyrl-CS"/>
        </w:rPr>
      </w:pPr>
      <w:r>
        <w:lastRenderedPageBreak/>
        <w:t xml:space="preserve">-да понуда продавца у потпуности одговара техничким спецификацијама из конкурсне документације, које се налазе у прилогу уговора и саставни су део овог уговора; </w:t>
      </w:r>
    </w:p>
    <w:p w:rsidR="00EC7EA0" w:rsidRDefault="006A1C32" w:rsidP="00EC7EA0">
      <w:pPr>
        <w:spacing w:after="0" w:line="240" w:lineRule="auto"/>
        <w:jc w:val="both"/>
        <w:rPr>
          <w:lang w:val="sr-Cyrl-CS"/>
        </w:rPr>
      </w:pPr>
      <w:r>
        <w:t>-да је Купац у складу са чланом 108. Став 1. Закона, на основу понуде понуђача и одлуке о додели уговора број ______________ од ______________, изабрао означеног продавца за испоруку добара</w:t>
      </w:r>
      <w:r w:rsidR="00EC7EA0" w:rsidRPr="00EC7EA0">
        <w:rPr>
          <w:lang w:val="sr-Cyrl-CS"/>
        </w:rPr>
        <w:t xml:space="preserve"> </w:t>
      </w:r>
      <w:r w:rsidR="00EC7EA0">
        <w:rPr>
          <w:lang w:val="sr-Cyrl-CS"/>
        </w:rPr>
        <w:t>Воће ,поврће и сродни производи.</w:t>
      </w:r>
    </w:p>
    <w:p w:rsidR="00EC7EA0" w:rsidRDefault="00EC7EA0" w:rsidP="00EC7EA0">
      <w:pPr>
        <w:spacing w:after="0" w:line="240" w:lineRule="auto"/>
        <w:jc w:val="both"/>
        <w:rPr>
          <w:lang w:val="sr-Cyrl-CS"/>
        </w:rPr>
      </w:pPr>
    </w:p>
    <w:p w:rsidR="00EC7EA0" w:rsidRPr="006A1C32" w:rsidRDefault="00EC7EA0" w:rsidP="00EC7EA0">
      <w:pPr>
        <w:spacing w:after="0" w:line="240" w:lineRule="auto"/>
        <w:jc w:val="both"/>
        <w:rPr>
          <w:lang w:val="sr-Cyrl-CS"/>
        </w:rPr>
      </w:pPr>
    </w:p>
    <w:p w:rsidR="00EC7EA0" w:rsidRPr="009529D5" w:rsidRDefault="006A1C32" w:rsidP="00EC7EA0">
      <w:pPr>
        <w:spacing w:after="0" w:line="240" w:lineRule="auto"/>
        <w:jc w:val="center"/>
        <w:rPr>
          <w:b/>
          <w:lang w:val="sr-Cyrl-CS"/>
        </w:rPr>
      </w:pPr>
      <w:r w:rsidRPr="009529D5">
        <w:rPr>
          <w:b/>
        </w:rPr>
        <w:t>Члан 2.</w:t>
      </w:r>
    </w:p>
    <w:p w:rsidR="00EC7EA0" w:rsidRPr="009529D5" w:rsidRDefault="00EC7EA0" w:rsidP="00EC7EA0">
      <w:pPr>
        <w:spacing w:after="0" w:line="240" w:lineRule="auto"/>
        <w:jc w:val="center"/>
        <w:rPr>
          <w:b/>
          <w:lang w:val="sr-Cyrl-CS"/>
        </w:rPr>
      </w:pPr>
    </w:p>
    <w:p w:rsidR="00EC7EA0" w:rsidRDefault="006A1C32" w:rsidP="00562548">
      <w:pPr>
        <w:spacing w:after="0" w:line="240" w:lineRule="auto"/>
        <w:ind w:firstLine="720"/>
        <w:jc w:val="both"/>
        <w:rPr>
          <w:lang w:val="sr-Cyrl-CS"/>
        </w:rPr>
      </w:pPr>
      <w:r>
        <w:t>Предмет уговора је купопродаја</w:t>
      </w:r>
      <w:r w:rsidR="009529D5">
        <w:rPr>
          <w:lang w:val="sr-Cyrl-CS"/>
        </w:rPr>
        <w:t xml:space="preserve"> </w:t>
      </w:r>
      <w:r w:rsidR="009529D5" w:rsidRPr="009529D5">
        <w:rPr>
          <w:szCs w:val="24"/>
          <w:lang w:val="sr-Cyrl-CS"/>
        </w:rPr>
        <w:t>Намирниц</w:t>
      </w:r>
      <w:r w:rsidR="009529D5">
        <w:rPr>
          <w:szCs w:val="24"/>
          <w:lang w:val="sr-Cyrl-CS"/>
        </w:rPr>
        <w:t>а</w:t>
      </w:r>
      <w:r w:rsidR="009529D5" w:rsidRPr="009529D5">
        <w:rPr>
          <w:szCs w:val="24"/>
          <w:lang w:val="sr-Cyrl-CS"/>
        </w:rPr>
        <w:t xml:space="preserve"> и прехрамбени</w:t>
      </w:r>
      <w:r w:rsidR="009529D5">
        <w:rPr>
          <w:szCs w:val="24"/>
          <w:lang w:val="sr-Cyrl-CS"/>
        </w:rPr>
        <w:t>х</w:t>
      </w:r>
      <w:r w:rsidR="009529D5" w:rsidRPr="009529D5">
        <w:rPr>
          <w:szCs w:val="24"/>
          <w:lang w:val="sr-Cyrl-CS"/>
        </w:rPr>
        <w:t xml:space="preserve"> производ</w:t>
      </w:r>
      <w:r w:rsidR="009529D5">
        <w:rPr>
          <w:szCs w:val="24"/>
          <w:lang w:val="sr-Cyrl-CS"/>
        </w:rPr>
        <w:t>а-</w:t>
      </w:r>
      <w:r>
        <w:t xml:space="preserve"> </w:t>
      </w:r>
      <w:r w:rsidR="00EC7EA0">
        <w:rPr>
          <w:lang w:val="sr-Cyrl-CS"/>
        </w:rPr>
        <w:t>Воће ,поврће и сродни производи</w:t>
      </w:r>
      <w:r>
        <w:t>, одређене у спецификацији понуде продавца са ценом ________% нижом од пијачне цене, која је саставни део његове понуде.</w:t>
      </w:r>
    </w:p>
    <w:p w:rsidR="00EC7EA0" w:rsidRDefault="006A1C32" w:rsidP="006A1C32">
      <w:pPr>
        <w:spacing w:after="0" w:line="240" w:lineRule="auto"/>
        <w:jc w:val="both"/>
        <w:rPr>
          <w:lang w:val="sr-Cyrl-CS"/>
        </w:rPr>
      </w:pPr>
      <w:r>
        <w:t xml:space="preserve"> </w:t>
      </w:r>
      <w:r w:rsidR="00562548">
        <w:rPr>
          <w:lang w:val="sr-Cyrl-CS"/>
        </w:rPr>
        <w:tab/>
      </w:r>
      <w:r>
        <w:t xml:space="preserve">Понуђач цену робе изражава % у односу на пијачну цену робе (односно колико је понуђена цена нижа од пијачне цене дате робе).Као параметар за поређење понуђене цене понуђача узима се највиша цена за дату робу према последњем објављеном извештају Министарства пољопривреде, шумарства и водопривреде, систем СТИПС-Систем тржишних информација пољопривреде Србије, који се објављује на сајту министарства, с тим да тако понуђена цена робе не може бити већа од доминантне цене за наведену врсту робе по поменутом извештају СТИПС.Уколико пак у извештају Министарства пољопривреде, шумарства и водопривреде нема неке врсте робе коју понуђач испоручује, тада ће се као параметар за ту робу узети цене према последњем објављеном барометру </w:t>
      </w:r>
      <w:r w:rsidRPr="00DE05E2">
        <w:t>ЈКП „</w:t>
      </w:r>
      <w:r w:rsidR="009529D5" w:rsidRPr="00DE05E2">
        <w:rPr>
          <w:lang w:val="sr-Cyrl-CS"/>
        </w:rPr>
        <w:t>Сомборске</w:t>
      </w:r>
      <w:r w:rsidRPr="00DE05E2">
        <w:t xml:space="preserve"> пијаце“, и</w:t>
      </w:r>
      <w:r>
        <w:t xml:space="preserve"> то највиша предвиђена цена за дату врсту робе, с тим да понуђена цена (која је у одређеном % умањена у односу на највишу цену дате робе према барометру) не може бити већа од 3/4 највише цене предвиђене за ту робу према наведеном пијачном барометру. </w:t>
      </w:r>
    </w:p>
    <w:p w:rsidR="00EC7EA0" w:rsidRDefault="006A1C32" w:rsidP="00562548">
      <w:pPr>
        <w:spacing w:after="0" w:line="240" w:lineRule="auto"/>
        <w:ind w:firstLine="720"/>
        <w:jc w:val="both"/>
        <w:rPr>
          <w:lang w:val="sr-Cyrl-CS"/>
        </w:rPr>
      </w:pPr>
      <w:r>
        <w:t>Понуђач је дужан да приликом сваке испоруке робе наручиоцу достави у писаној форми потписан и оверен документ који ће садржати податке о врсти робе која се испоручује, количини, датуму испоруке као и цени за појединачну робу.Након тога наручилац ће извршити проверу понуђених цена и извршити корекцију истих које прелазе износ утврђен на горе наведени начин, те ће се тако утврђене цене робе сматрати коначним.</w:t>
      </w:r>
    </w:p>
    <w:p w:rsidR="00EC7EA0" w:rsidRDefault="006A1C32" w:rsidP="006A1C32">
      <w:pPr>
        <w:spacing w:after="0" w:line="240" w:lineRule="auto"/>
        <w:jc w:val="both"/>
        <w:rPr>
          <w:lang w:val="sr-Cyrl-CS"/>
        </w:rPr>
      </w:pPr>
      <w:r>
        <w:t xml:space="preserve"> </w:t>
      </w:r>
      <w:r w:rsidR="00562548">
        <w:rPr>
          <w:lang w:val="sr-Cyrl-CS"/>
        </w:rPr>
        <w:tab/>
      </w:r>
      <w:r>
        <w:t xml:space="preserve">У цену робе урачунати испоруку ФЦО купац. </w:t>
      </w:r>
    </w:p>
    <w:p w:rsidR="00EC7EA0" w:rsidRDefault="00EC7EA0" w:rsidP="006A1C32">
      <w:pPr>
        <w:spacing w:after="0" w:line="240" w:lineRule="auto"/>
        <w:jc w:val="both"/>
        <w:rPr>
          <w:lang w:val="sr-Cyrl-CS"/>
        </w:rPr>
      </w:pPr>
    </w:p>
    <w:p w:rsidR="00EC7EA0" w:rsidRPr="009529D5" w:rsidRDefault="006A1C32" w:rsidP="00EC7EA0">
      <w:pPr>
        <w:spacing w:after="0" w:line="240" w:lineRule="auto"/>
        <w:jc w:val="center"/>
        <w:rPr>
          <w:b/>
          <w:lang w:val="sr-Cyrl-CS"/>
        </w:rPr>
      </w:pPr>
      <w:r w:rsidRPr="009529D5">
        <w:rPr>
          <w:b/>
        </w:rPr>
        <w:t>Члан 3.</w:t>
      </w:r>
    </w:p>
    <w:p w:rsidR="00EC7EA0" w:rsidRPr="009529D5" w:rsidRDefault="00EC7EA0" w:rsidP="00EC7EA0">
      <w:pPr>
        <w:spacing w:after="0" w:line="240" w:lineRule="auto"/>
        <w:jc w:val="center"/>
        <w:rPr>
          <w:b/>
          <w:lang w:val="sr-Cyrl-CS"/>
        </w:rPr>
      </w:pPr>
    </w:p>
    <w:p w:rsidR="00EC7EA0" w:rsidRDefault="006A1C32" w:rsidP="00562548">
      <w:pPr>
        <w:spacing w:after="0" w:line="240" w:lineRule="auto"/>
        <w:ind w:firstLine="720"/>
        <w:jc w:val="both"/>
        <w:rPr>
          <w:lang w:val="sr-Cyrl-CS"/>
        </w:rPr>
      </w:pPr>
      <w:r>
        <w:t xml:space="preserve">Уговорну цену чине: </w:t>
      </w:r>
    </w:p>
    <w:p w:rsidR="00EC7EA0" w:rsidRDefault="006A1C32" w:rsidP="006A1C32">
      <w:pPr>
        <w:spacing w:after="0" w:line="240" w:lineRule="auto"/>
        <w:jc w:val="both"/>
        <w:rPr>
          <w:lang w:val="sr-Cyrl-CS"/>
        </w:rPr>
      </w:pPr>
      <w:r>
        <w:t xml:space="preserve">- цена робе из клаузуле 2. овог уговора , са ПДВ-ом од _________ %. </w:t>
      </w:r>
    </w:p>
    <w:p w:rsidR="00EC7EA0" w:rsidRPr="00EC7EA0" w:rsidRDefault="00EC7EA0" w:rsidP="006A1C32">
      <w:pPr>
        <w:spacing w:after="0" w:line="240" w:lineRule="auto"/>
        <w:jc w:val="both"/>
        <w:rPr>
          <w:lang w:val="sr-Cyrl-CS"/>
        </w:rPr>
      </w:pPr>
    </w:p>
    <w:p w:rsidR="00EC7EA0" w:rsidRPr="009529D5" w:rsidRDefault="006A1C32" w:rsidP="00EC7EA0">
      <w:pPr>
        <w:spacing w:after="0" w:line="240" w:lineRule="auto"/>
        <w:jc w:val="center"/>
        <w:rPr>
          <w:b/>
          <w:lang w:val="sr-Cyrl-CS"/>
        </w:rPr>
      </w:pPr>
      <w:r w:rsidRPr="009529D5">
        <w:rPr>
          <w:b/>
        </w:rPr>
        <w:t>Члан 4.</w:t>
      </w:r>
    </w:p>
    <w:p w:rsidR="00EC7EA0" w:rsidRPr="00EC7EA0" w:rsidRDefault="00EC7EA0" w:rsidP="00EC7EA0">
      <w:pPr>
        <w:spacing w:after="0" w:line="240" w:lineRule="auto"/>
        <w:jc w:val="center"/>
        <w:rPr>
          <w:lang w:val="sr-Cyrl-CS"/>
        </w:rPr>
      </w:pPr>
    </w:p>
    <w:p w:rsidR="00EC7EA0" w:rsidRDefault="006A1C32" w:rsidP="00562548">
      <w:pPr>
        <w:spacing w:after="0" w:line="240" w:lineRule="auto"/>
        <w:ind w:firstLine="720"/>
        <w:jc w:val="both"/>
        <w:rPr>
          <w:lang w:val="sr-Cyrl-CS"/>
        </w:rPr>
      </w:pPr>
      <w:r>
        <w:t xml:space="preserve">Продавац се обавезује да стално и редовно, од дана почетка примене овог Уговора _________________________ год. сукцесивно испоручује робу, у количини која се објективно предвиђа као потребна за период за који се уговор закључује, на основу требовања купца, а максимално до уговорене количине робе односно до уговорене новчане вредности за исту. </w:t>
      </w:r>
    </w:p>
    <w:p w:rsidR="009A0EE3" w:rsidRDefault="006A1C32" w:rsidP="00562548">
      <w:pPr>
        <w:spacing w:after="0" w:line="240" w:lineRule="auto"/>
        <w:ind w:firstLine="720"/>
        <w:jc w:val="both"/>
        <w:rPr>
          <w:lang w:val="sr-Cyrl-CS"/>
        </w:rPr>
      </w:pPr>
      <w:r>
        <w:t xml:space="preserve">Роба се испоручује на основу требовања купца, које садржи врсту и количину робе. </w:t>
      </w:r>
    </w:p>
    <w:p w:rsidR="009A0EE3" w:rsidRDefault="006A1C32" w:rsidP="00562548">
      <w:pPr>
        <w:spacing w:after="0" w:line="240" w:lineRule="auto"/>
        <w:ind w:firstLine="720"/>
        <w:jc w:val="both"/>
        <w:rPr>
          <w:lang w:val="sr-Cyrl-CS"/>
        </w:rPr>
      </w:pPr>
      <w:r>
        <w:t xml:space="preserve">Динамика набавке робе из члана 2. овог Уговора вршиће се за период од _______________________ год. </w:t>
      </w:r>
      <w:r w:rsidR="009529D5">
        <w:rPr>
          <w:lang w:val="sr-Cyrl-CS"/>
        </w:rPr>
        <w:t>,</w:t>
      </w:r>
      <w:r>
        <w:t xml:space="preserve"> а према финансијским могућностима Установе. </w:t>
      </w:r>
    </w:p>
    <w:p w:rsidR="009A0EE3" w:rsidRDefault="009A0EE3" w:rsidP="006A1C32">
      <w:pPr>
        <w:spacing w:after="0" w:line="240" w:lineRule="auto"/>
        <w:jc w:val="both"/>
        <w:rPr>
          <w:lang w:val="sr-Cyrl-CS"/>
        </w:rPr>
      </w:pPr>
    </w:p>
    <w:p w:rsidR="009529D5" w:rsidRPr="009A0EE3" w:rsidRDefault="009529D5"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5.</w:t>
      </w:r>
    </w:p>
    <w:p w:rsidR="009A0EE3" w:rsidRPr="009529D5" w:rsidRDefault="009A0EE3" w:rsidP="009A0EE3">
      <w:pPr>
        <w:spacing w:after="0" w:line="240" w:lineRule="auto"/>
        <w:jc w:val="center"/>
        <w:rPr>
          <w:b/>
          <w:lang w:val="sr-Cyrl-CS"/>
        </w:rPr>
      </w:pPr>
    </w:p>
    <w:p w:rsidR="009A0EE3" w:rsidRDefault="006A1C32" w:rsidP="00562548">
      <w:pPr>
        <w:spacing w:after="0" w:line="240" w:lineRule="auto"/>
        <w:ind w:firstLine="720"/>
        <w:jc w:val="both"/>
        <w:rPr>
          <w:lang w:val="sr-Cyrl-CS"/>
        </w:rPr>
      </w:pPr>
      <w:r>
        <w:t xml:space="preserve"> Роба се испоручује у Фцо магацин </w:t>
      </w:r>
      <w:r w:rsidR="009529D5">
        <w:rPr>
          <w:lang w:val="sr-Cyrl-CS"/>
        </w:rPr>
        <w:t>Дом за старе и пензионере Кула</w:t>
      </w:r>
      <w:r w:rsidR="009529D5">
        <w:t xml:space="preserve"> Маршала Тита </w:t>
      </w:r>
      <w:r w:rsidR="009529D5">
        <w:rPr>
          <w:lang w:val="sr-Cyrl-CS"/>
        </w:rPr>
        <w:t>99</w:t>
      </w:r>
      <w:r w:rsidR="009529D5">
        <w:t>,</w:t>
      </w:r>
      <w:r w:rsidR="009529D5">
        <w:rPr>
          <w:lang w:val="sr-Cyrl-CS"/>
        </w:rPr>
        <w:t>Кула</w:t>
      </w:r>
      <w:r w:rsidR="009529D5">
        <w:t xml:space="preserve">, </w:t>
      </w:r>
      <w:r w:rsidR="009529D5">
        <w:rPr>
          <w:lang w:val="sr-Cyrl-CS"/>
        </w:rPr>
        <w:t>и објекат у Руском Крстуру Б.Кидрича бр.66,</w:t>
      </w:r>
      <w:r w:rsidR="009529D5">
        <w:t>у периоду од 7-13 часова</w:t>
      </w:r>
      <w:r>
        <w:t xml:space="preserve">, осим ако се Купац и Продавац не споразумеју другачије за поједине испоруке. </w:t>
      </w:r>
    </w:p>
    <w:p w:rsidR="009A0EE3" w:rsidRPr="009A0EE3" w:rsidRDefault="009A0EE3"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6.</w:t>
      </w:r>
    </w:p>
    <w:p w:rsidR="009A0EE3" w:rsidRPr="009529D5" w:rsidRDefault="009A0EE3" w:rsidP="009A0EE3">
      <w:pPr>
        <w:spacing w:after="0" w:line="240" w:lineRule="auto"/>
        <w:jc w:val="center"/>
        <w:rPr>
          <w:b/>
          <w:lang w:val="sr-Cyrl-CS"/>
        </w:rPr>
      </w:pPr>
    </w:p>
    <w:p w:rsidR="009A0EE3" w:rsidRDefault="006A1C32" w:rsidP="00562548">
      <w:pPr>
        <w:spacing w:after="0" w:line="240" w:lineRule="auto"/>
        <w:ind w:firstLine="720"/>
        <w:jc w:val="both"/>
        <w:rPr>
          <w:lang w:val="sr-Cyrl-CS"/>
        </w:rPr>
      </w:pPr>
      <w:r>
        <w:t>Плаћање ће се вршити по пријему робе од стране купца (у складу са достављеним фактурама), на основу цена и услова из понуде, и то у року 45 дана, рачунајући од дана пријема исправног рачуна продавца за сваку сукцесивну испоруку добара.</w:t>
      </w:r>
    </w:p>
    <w:p w:rsidR="009A0EE3" w:rsidRPr="009529D5" w:rsidRDefault="009A0EE3" w:rsidP="006A1C32">
      <w:pPr>
        <w:spacing w:after="0" w:line="240" w:lineRule="auto"/>
        <w:jc w:val="both"/>
        <w:rPr>
          <w:b/>
          <w:lang w:val="sr-Cyrl-CS"/>
        </w:rPr>
      </w:pPr>
    </w:p>
    <w:p w:rsidR="009A0EE3" w:rsidRPr="009529D5" w:rsidRDefault="006A1C32" w:rsidP="009A0EE3">
      <w:pPr>
        <w:spacing w:after="0" w:line="240" w:lineRule="auto"/>
        <w:jc w:val="center"/>
        <w:rPr>
          <w:b/>
          <w:lang w:val="sr-Cyrl-CS"/>
        </w:rPr>
      </w:pPr>
      <w:r w:rsidRPr="009529D5">
        <w:rPr>
          <w:b/>
        </w:rPr>
        <w:t>Члан 7.</w:t>
      </w:r>
    </w:p>
    <w:p w:rsidR="009A0EE3" w:rsidRPr="009529D5" w:rsidRDefault="009A0EE3" w:rsidP="009A0EE3">
      <w:pPr>
        <w:spacing w:after="0" w:line="240" w:lineRule="auto"/>
        <w:jc w:val="center"/>
        <w:rPr>
          <w:b/>
          <w:lang w:val="sr-Cyrl-CS"/>
        </w:rPr>
      </w:pPr>
    </w:p>
    <w:p w:rsidR="009A0EE3" w:rsidRDefault="006A1C32" w:rsidP="00562548">
      <w:pPr>
        <w:spacing w:after="0" w:line="240" w:lineRule="auto"/>
        <w:ind w:firstLine="720"/>
        <w:jc w:val="both"/>
        <w:rPr>
          <w:lang w:val="sr-Cyrl-CS"/>
        </w:rPr>
      </w:pPr>
      <w:r>
        <w:t xml:space="preserve">Продавац се обавезује да води рачуна о хемијској и микробиолошкој исправности и органолептичким својствима производа који су предмет овог Уговора. </w:t>
      </w:r>
    </w:p>
    <w:p w:rsidR="009A0EE3" w:rsidRDefault="006A1C32" w:rsidP="006A1C32">
      <w:pPr>
        <w:spacing w:after="0" w:line="240" w:lineRule="auto"/>
        <w:jc w:val="both"/>
        <w:rPr>
          <w:lang w:val="sr-Cyrl-CS"/>
        </w:rPr>
      </w:pPr>
      <w:r>
        <w:t xml:space="preserve">Купац задржава право да, у случају сумње, на терет Продавца, изврши неопходне контроле исправности производа, у овлашћеној Установи у месту седишта Купца, а у случају утврђених недостатака да такву робу одмах врати продавцу, уз обавезу продавца да му достави исту количину исправне робе. </w:t>
      </w:r>
    </w:p>
    <w:p w:rsidR="009A0EE3" w:rsidRPr="009A0EE3" w:rsidRDefault="009A0EE3"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8.</w:t>
      </w:r>
    </w:p>
    <w:p w:rsidR="009A0EE3" w:rsidRPr="009A0EE3" w:rsidRDefault="009A0EE3" w:rsidP="009A0EE3">
      <w:pPr>
        <w:spacing w:after="0" w:line="240" w:lineRule="auto"/>
        <w:jc w:val="center"/>
        <w:rPr>
          <w:lang w:val="sr-Cyrl-CS"/>
        </w:rPr>
      </w:pPr>
    </w:p>
    <w:p w:rsidR="009A0EE3" w:rsidRDefault="006A1C32" w:rsidP="00562548">
      <w:pPr>
        <w:spacing w:after="0" w:line="240" w:lineRule="auto"/>
        <w:ind w:firstLine="720"/>
        <w:jc w:val="both"/>
        <w:rPr>
          <w:lang w:val="sr-Cyrl-CS"/>
        </w:rPr>
      </w:pPr>
      <w:r>
        <w:t>Роба се испоручује возилима која су предвиђена за транспорт такве врсте робе, уз примену свих заштитних мера којима се спречава губитак битних својстава робе ( количина, свежина, органолептичка својства, квалитет ).</w:t>
      </w:r>
    </w:p>
    <w:p w:rsidR="009A0EE3" w:rsidRPr="009A0EE3" w:rsidRDefault="009A0EE3" w:rsidP="006A1C32">
      <w:pPr>
        <w:spacing w:after="0" w:line="240" w:lineRule="auto"/>
        <w:jc w:val="both"/>
        <w:rPr>
          <w:lang w:val="sr-Cyrl-CS"/>
        </w:rPr>
      </w:pPr>
    </w:p>
    <w:p w:rsidR="009A0EE3" w:rsidRPr="009529D5" w:rsidRDefault="009529D5" w:rsidP="009529D5">
      <w:pPr>
        <w:tabs>
          <w:tab w:val="left" w:pos="4200"/>
          <w:tab w:val="center" w:pos="4680"/>
        </w:tabs>
        <w:spacing w:after="0" w:line="240" w:lineRule="auto"/>
        <w:rPr>
          <w:b/>
          <w:lang w:val="sr-Cyrl-CS"/>
        </w:rPr>
      </w:pPr>
      <w:r w:rsidRPr="009529D5">
        <w:rPr>
          <w:b/>
        </w:rPr>
        <w:tab/>
      </w:r>
      <w:r w:rsidRPr="009529D5">
        <w:rPr>
          <w:b/>
        </w:rPr>
        <w:tab/>
      </w:r>
      <w:r w:rsidR="006A1C32" w:rsidRPr="009529D5">
        <w:rPr>
          <w:b/>
        </w:rPr>
        <w:t>Члан 9.</w:t>
      </w:r>
    </w:p>
    <w:p w:rsidR="009A0EE3" w:rsidRPr="009A0EE3" w:rsidRDefault="009A0EE3" w:rsidP="009A0EE3">
      <w:pPr>
        <w:spacing w:after="0" w:line="240" w:lineRule="auto"/>
        <w:jc w:val="center"/>
        <w:rPr>
          <w:lang w:val="sr-Cyrl-CS"/>
        </w:rPr>
      </w:pPr>
    </w:p>
    <w:p w:rsidR="009A0EE3" w:rsidRDefault="006A1C32" w:rsidP="00562548">
      <w:pPr>
        <w:spacing w:after="0" w:line="240" w:lineRule="auto"/>
        <w:ind w:firstLine="720"/>
        <w:jc w:val="both"/>
        <w:rPr>
          <w:lang w:val="sr-Cyrl-CS"/>
        </w:rPr>
      </w:pPr>
      <w:r>
        <w:t xml:space="preserve">Писмени приговор на квалитет и количину Купац је дужан да достави Продавцу истог дана у коме је извршено преузимање робе. Продавац је дужан да недостатке у квалитету и количини отклони истог дана по пријему писменог приговора од стране наручиоца. </w:t>
      </w:r>
    </w:p>
    <w:p w:rsidR="009A0EE3" w:rsidRDefault="009A0EE3"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10.</w:t>
      </w:r>
    </w:p>
    <w:p w:rsidR="009A0EE3" w:rsidRPr="009A0EE3" w:rsidRDefault="009A0EE3" w:rsidP="009A0EE3">
      <w:pPr>
        <w:spacing w:after="0" w:line="240" w:lineRule="auto"/>
        <w:jc w:val="center"/>
        <w:rPr>
          <w:lang w:val="sr-Cyrl-CS"/>
        </w:rPr>
      </w:pPr>
    </w:p>
    <w:p w:rsidR="009A0EE3" w:rsidRDefault="006A1C32" w:rsidP="00562548">
      <w:pPr>
        <w:spacing w:after="0" w:line="240" w:lineRule="auto"/>
        <w:ind w:firstLine="720"/>
        <w:jc w:val="both"/>
        <w:rPr>
          <w:lang w:val="sr-Cyrl-CS"/>
        </w:rPr>
      </w:pPr>
      <w:r>
        <w:t xml:space="preserve">Трошкови осигурања робе до магацина купца из члана 5. овог уговора падају на терет Продавца. </w:t>
      </w:r>
    </w:p>
    <w:p w:rsidR="009A0EE3" w:rsidRDefault="006A1C32" w:rsidP="009A0EE3">
      <w:pPr>
        <w:spacing w:after="0" w:line="240" w:lineRule="auto"/>
        <w:jc w:val="center"/>
        <w:rPr>
          <w:lang w:val="sr-Cyrl-CS"/>
        </w:rPr>
      </w:pPr>
      <w:r w:rsidRPr="009529D5">
        <w:rPr>
          <w:b/>
        </w:rPr>
        <w:t>Члан 11</w:t>
      </w:r>
      <w:r>
        <w:t>.</w:t>
      </w:r>
    </w:p>
    <w:p w:rsidR="009A0EE3" w:rsidRPr="009A0EE3" w:rsidRDefault="009A0EE3" w:rsidP="009A0EE3">
      <w:pPr>
        <w:spacing w:after="0" w:line="240" w:lineRule="auto"/>
        <w:jc w:val="center"/>
        <w:rPr>
          <w:lang w:val="sr-Cyrl-CS"/>
        </w:rPr>
      </w:pPr>
    </w:p>
    <w:p w:rsidR="009A0EE3" w:rsidRDefault="006A1C32" w:rsidP="00562548">
      <w:pPr>
        <w:spacing w:after="0" w:line="240" w:lineRule="auto"/>
        <w:ind w:firstLine="720"/>
        <w:jc w:val="both"/>
        <w:rPr>
          <w:lang w:val="sr-Cyrl-CS"/>
        </w:rPr>
      </w:pPr>
      <w:r>
        <w:t xml:space="preserve">Овај уговор се може раскинути једностраним писменим отказом са отказним роком од 15 дана од дана достављања отказа другој уговорној страни. Купац може уговор раскинути у случају да се Продавац не придржава било ког услова из понуде, а евентуални трошкови Купца падају на терет Продавца. </w:t>
      </w:r>
    </w:p>
    <w:p w:rsidR="009A0EE3" w:rsidRDefault="009A0EE3" w:rsidP="006A1C32">
      <w:pPr>
        <w:spacing w:after="0" w:line="240" w:lineRule="auto"/>
        <w:jc w:val="both"/>
        <w:rPr>
          <w:lang w:val="sr-Cyrl-CS"/>
        </w:rPr>
      </w:pPr>
    </w:p>
    <w:p w:rsidR="009529D5" w:rsidRPr="009A0EE3" w:rsidRDefault="009529D5" w:rsidP="006A1C32">
      <w:pPr>
        <w:spacing w:after="0" w:line="240" w:lineRule="auto"/>
        <w:jc w:val="both"/>
        <w:rPr>
          <w:lang w:val="sr-Cyrl-CS"/>
        </w:rPr>
      </w:pPr>
    </w:p>
    <w:p w:rsidR="009A0EE3" w:rsidRPr="009A0EE3" w:rsidRDefault="009A0EE3"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12.</w:t>
      </w:r>
    </w:p>
    <w:p w:rsidR="009A0EE3" w:rsidRPr="009A0EE3" w:rsidRDefault="009A0EE3" w:rsidP="009A0EE3">
      <w:pPr>
        <w:spacing w:after="0" w:line="240" w:lineRule="auto"/>
        <w:jc w:val="center"/>
        <w:rPr>
          <w:lang w:val="sr-Cyrl-CS"/>
        </w:rPr>
      </w:pPr>
    </w:p>
    <w:p w:rsidR="00562548" w:rsidRPr="00463038" w:rsidRDefault="006A1C32" w:rsidP="00562548">
      <w:pPr>
        <w:spacing w:after="0" w:line="240" w:lineRule="auto"/>
        <w:contextualSpacing/>
        <w:jc w:val="both"/>
        <w:rPr>
          <w:rFonts w:eastAsia="Times New Roman"/>
          <w:sz w:val="22"/>
        </w:rPr>
      </w:pPr>
      <w:r>
        <w:t xml:space="preserve"> </w:t>
      </w:r>
    </w:p>
    <w:p w:rsidR="00562548" w:rsidRPr="00607937" w:rsidRDefault="00562548" w:rsidP="00562548">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211D57">
        <w:rPr>
          <w:rFonts w:ascii="Times New Roman" w:hAnsi="Times New Roman"/>
          <w:color w:val="000000" w:themeColor="text1"/>
          <w:sz w:val="24"/>
          <w:szCs w:val="24"/>
          <w:lang w:val="sr-Cyrl-CS"/>
        </w:rPr>
        <w:t xml:space="preserve">бланко </w:t>
      </w:r>
      <w:r w:rsidRPr="00211D57">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w:t>
      </w:r>
      <w:r w:rsidRPr="00211D57">
        <w:rPr>
          <w:rFonts w:ascii="Times New Roman" w:hAnsi="Times New Roman"/>
          <w:color w:val="000000" w:themeColor="text1"/>
          <w:sz w:val="24"/>
          <w:szCs w:val="24"/>
          <w:lang w:val="ru-RU"/>
        </w:rPr>
        <w:t>изјаву (</w:t>
      </w:r>
      <w:r w:rsidRPr="00211D57">
        <w:rPr>
          <w:rFonts w:ascii="Times New Roman" w:hAnsi="Times New Roman"/>
          <w:color w:val="000000" w:themeColor="text1"/>
          <w:sz w:val="24"/>
          <w:szCs w:val="24"/>
          <w:lang w:val="sr-Latn-CS"/>
        </w:rPr>
        <w:t>O</w:t>
      </w:r>
      <w:r w:rsidRPr="00211D57">
        <w:rPr>
          <w:rFonts w:ascii="Times New Roman" w:hAnsi="Times New Roman"/>
          <w:color w:val="000000" w:themeColor="text1"/>
          <w:sz w:val="24"/>
          <w:szCs w:val="24"/>
          <w:lang w:val="sr-Cyrl-CS"/>
        </w:rPr>
        <w:t>бразац</w:t>
      </w:r>
      <w:r w:rsidRPr="00211D57">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562548" w:rsidRDefault="00562548" w:rsidP="00562548">
      <w:pPr>
        <w:spacing w:after="0" w:line="240" w:lineRule="auto"/>
        <w:jc w:val="center"/>
        <w:rPr>
          <w:rFonts w:eastAsia="Times New Roman"/>
          <w:b/>
          <w:i/>
          <w:sz w:val="22"/>
          <w:u w:val="single"/>
          <w:lang w:val="ru-RU"/>
        </w:rPr>
      </w:pPr>
    </w:p>
    <w:p w:rsidR="00562548" w:rsidRDefault="00562548" w:rsidP="00562548">
      <w:pPr>
        <w:spacing w:after="0" w:line="240" w:lineRule="auto"/>
        <w:jc w:val="both"/>
        <w:rPr>
          <w:rFonts w:eastAsia="Times New Roman"/>
          <w:szCs w:val="24"/>
          <w:lang w:val="sr-Cyrl-CS"/>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562548" w:rsidRPr="0009654A" w:rsidRDefault="00562548" w:rsidP="00562548">
      <w:pPr>
        <w:spacing w:after="0" w:line="240" w:lineRule="auto"/>
        <w:jc w:val="both"/>
        <w:rPr>
          <w:rFonts w:eastAsia="Times New Roman"/>
          <w:b/>
          <w:i/>
          <w:sz w:val="22"/>
          <w:u w:val="single"/>
          <w:lang w:val="ru-RU"/>
        </w:rPr>
      </w:pPr>
    </w:p>
    <w:p w:rsidR="009A0EE3" w:rsidRPr="009A0EE3" w:rsidRDefault="009A0EE3"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13.</w:t>
      </w:r>
    </w:p>
    <w:p w:rsidR="009A0EE3" w:rsidRDefault="009A0EE3" w:rsidP="006A1C32">
      <w:pPr>
        <w:spacing w:after="0" w:line="240" w:lineRule="auto"/>
        <w:jc w:val="both"/>
        <w:rPr>
          <w:lang w:val="sr-Cyrl-CS"/>
        </w:rPr>
      </w:pPr>
    </w:p>
    <w:p w:rsidR="009A0EE3" w:rsidRDefault="006A1C32" w:rsidP="00562548">
      <w:pPr>
        <w:spacing w:after="0" w:line="240" w:lineRule="auto"/>
        <w:ind w:firstLine="720"/>
        <w:jc w:val="both"/>
        <w:rPr>
          <w:lang w:val="sr-Cyrl-CS"/>
        </w:rPr>
      </w:pPr>
      <w:r>
        <w:t xml:space="preserve">На спровођење овог Уговора примењују се одредбе Закона о облигационим односима и Закона о јавним набавкама, као и други прописи који регулишу ову материју,осим у случају да су одређени односи другачије регулисани овим уговором. </w:t>
      </w:r>
    </w:p>
    <w:p w:rsidR="009A0EE3" w:rsidRPr="009A0EE3" w:rsidRDefault="009A0EE3" w:rsidP="006A1C32">
      <w:pPr>
        <w:spacing w:after="0" w:line="240" w:lineRule="auto"/>
        <w:jc w:val="both"/>
        <w:rPr>
          <w:lang w:val="sr-Cyrl-CS"/>
        </w:rPr>
      </w:pPr>
    </w:p>
    <w:p w:rsidR="009A0EE3" w:rsidRPr="009529D5" w:rsidRDefault="006A1C32" w:rsidP="009A0EE3">
      <w:pPr>
        <w:spacing w:after="0" w:line="240" w:lineRule="auto"/>
        <w:jc w:val="center"/>
        <w:rPr>
          <w:b/>
          <w:lang w:val="sr-Cyrl-CS"/>
        </w:rPr>
      </w:pPr>
      <w:r w:rsidRPr="009529D5">
        <w:rPr>
          <w:b/>
        </w:rPr>
        <w:t>Члан 14.</w:t>
      </w:r>
    </w:p>
    <w:p w:rsidR="009A0EE3" w:rsidRPr="009A0EE3" w:rsidRDefault="009A0EE3" w:rsidP="009A0EE3">
      <w:pPr>
        <w:spacing w:after="0" w:line="240" w:lineRule="auto"/>
        <w:jc w:val="center"/>
        <w:rPr>
          <w:lang w:val="sr-Cyrl-CS"/>
        </w:rPr>
      </w:pPr>
    </w:p>
    <w:p w:rsidR="009A0EE3" w:rsidRPr="00562548" w:rsidRDefault="006A1C32" w:rsidP="006A1C32">
      <w:pPr>
        <w:spacing w:after="0" w:line="240" w:lineRule="auto"/>
        <w:jc w:val="both"/>
        <w:rPr>
          <w:lang w:val="sr-Cyrl-CS"/>
        </w:rPr>
      </w:pPr>
      <w:r>
        <w:t xml:space="preserve"> </w:t>
      </w:r>
      <w:r w:rsidR="00562548">
        <w:rPr>
          <w:lang w:val="sr-Cyrl-CS"/>
        </w:rPr>
        <w:tab/>
      </w:r>
      <w: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sidR="00562548">
        <w:rPr>
          <w:lang w:val="sr-Cyrl-CS"/>
        </w:rPr>
        <w:t>Кули.</w:t>
      </w:r>
    </w:p>
    <w:p w:rsidR="009A0EE3" w:rsidRPr="009A0EE3" w:rsidRDefault="009A0EE3" w:rsidP="006A1C32">
      <w:pPr>
        <w:spacing w:after="0" w:line="240" w:lineRule="auto"/>
        <w:jc w:val="both"/>
        <w:rPr>
          <w:lang w:val="sr-Cyrl-CS"/>
        </w:rPr>
      </w:pPr>
    </w:p>
    <w:p w:rsidR="009A0EE3" w:rsidRDefault="009A0EE3" w:rsidP="009A0EE3">
      <w:pPr>
        <w:spacing w:after="0" w:line="240" w:lineRule="auto"/>
        <w:jc w:val="center"/>
        <w:rPr>
          <w:lang w:val="sr-Cyrl-CS"/>
        </w:rPr>
      </w:pPr>
    </w:p>
    <w:p w:rsidR="009A0EE3" w:rsidRPr="009529D5" w:rsidRDefault="006A1C32" w:rsidP="009A0EE3">
      <w:pPr>
        <w:spacing w:after="0" w:line="240" w:lineRule="auto"/>
        <w:jc w:val="center"/>
        <w:rPr>
          <w:b/>
          <w:lang w:val="sr-Cyrl-CS"/>
        </w:rPr>
      </w:pPr>
      <w:r w:rsidRPr="009529D5">
        <w:rPr>
          <w:b/>
        </w:rPr>
        <w:t>Члан 15.</w:t>
      </w:r>
    </w:p>
    <w:p w:rsidR="009A0EE3" w:rsidRDefault="009A0EE3" w:rsidP="006A1C32">
      <w:pPr>
        <w:spacing w:after="0" w:line="240" w:lineRule="auto"/>
        <w:jc w:val="both"/>
        <w:rPr>
          <w:lang w:val="sr-Cyrl-CS"/>
        </w:rPr>
      </w:pPr>
    </w:p>
    <w:p w:rsidR="009A0EE3" w:rsidRDefault="006A1C32" w:rsidP="00562548">
      <w:pPr>
        <w:spacing w:after="0" w:line="240" w:lineRule="auto"/>
        <w:ind w:firstLine="720"/>
        <w:jc w:val="both"/>
        <w:rPr>
          <w:lang w:val="sr-Cyrl-CS"/>
        </w:rPr>
      </w:pPr>
      <w:r>
        <w:t xml:space="preserve">Уговор је сачињен у </w:t>
      </w:r>
      <w:r w:rsidR="00562548">
        <w:rPr>
          <w:lang w:val="sr-Cyrl-CS"/>
        </w:rPr>
        <w:t>4</w:t>
      </w:r>
      <w:r>
        <w:t xml:space="preserve"> ( </w:t>
      </w:r>
      <w:r w:rsidR="00562548">
        <w:rPr>
          <w:lang w:val="sr-Cyrl-CS"/>
        </w:rPr>
        <w:t>четири</w:t>
      </w:r>
      <w:r>
        <w:t xml:space="preserve"> ) истоветних примерака,</w:t>
      </w:r>
      <w:r w:rsidR="00562548">
        <w:rPr>
          <w:lang w:val="sr-Cyrl-CS"/>
        </w:rPr>
        <w:t xml:space="preserve"> два</w:t>
      </w:r>
      <w:r>
        <w:t xml:space="preserve"> примерка за купца и два примерка за продавца. Уговорне стране сагласно изјављују да су уговор прочитале, разумеле и да уговорне одредбе у свему представљају израз њихове стварне воље. </w:t>
      </w:r>
    </w:p>
    <w:p w:rsidR="009529D5" w:rsidRDefault="009529D5" w:rsidP="006A1C32">
      <w:pPr>
        <w:spacing w:after="0" w:line="240" w:lineRule="auto"/>
        <w:jc w:val="both"/>
        <w:rPr>
          <w:lang w:val="sr-Cyrl-CS"/>
        </w:rPr>
      </w:pPr>
    </w:p>
    <w:p w:rsidR="009529D5" w:rsidRPr="009529D5" w:rsidRDefault="009529D5" w:rsidP="006A1C32">
      <w:pPr>
        <w:spacing w:after="0" w:line="240" w:lineRule="auto"/>
        <w:jc w:val="both"/>
        <w:rPr>
          <w:lang w:val="sr-Cyrl-CS"/>
        </w:rPr>
      </w:pPr>
    </w:p>
    <w:p w:rsidR="009A0EE3" w:rsidRDefault="009A0EE3" w:rsidP="006A1C32">
      <w:pPr>
        <w:spacing w:after="0" w:line="240" w:lineRule="auto"/>
        <w:jc w:val="both"/>
      </w:pPr>
    </w:p>
    <w:p w:rsidR="00DE05E2" w:rsidRPr="00DE05E2" w:rsidRDefault="00DE05E2" w:rsidP="006A1C32">
      <w:pPr>
        <w:spacing w:after="0" w:line="240" w:lineRule="auto"/>
        <w:jc w:val="both"/>
      </w:pPr>
    </w:p>
    <w:p w:rsidR="009529D5" w:rsidRDefault="009529D5" w:rsidP="006A1C32">
      <w:pPr>
        <w:spacing w:after="0" w:line="240" w:lineRule="auto"/>
        <w:jc w:val="both"/>
        <w:rPr>
          <w:lang w:val="sr-Cyrl-CS"/>
        </w:rPr>
      </w:pPr>
    </w:p>
    <w:p w:rsidR="009529D5" w:rsidRPr="0051617B" w:rsidRDefault="009529D5" w:rsidP="009529D5">
      <w:pPr>
        <w:jc w:val="center"/>
        <w:rPr>
          <w:rFonts w:eastAsia="Times New Roman"/>
          <w:b/>
          <w:szCs w:val="24"/>
          <w:lang w:val="sr-Cyrl-CS"/>
        </w:rPr>
      </w:pPr>
      <w:r w:rsidRPr="003329B0">
        <w:rPr>
          <w:rFonts w:eastAsia="Times New Roman"/>
          <w:b/>
          <w:szCs w:val="24"/>
          <w:lang w:val="sr-Cyrl-CS"/>
        </w:rPr>
        <w:t>Члан 1</w:t>
      </w:r>
      <w:r>
        <w:rPr>
          <w:rFonts w:eastAsia="Times New Roman"/>
          <w:b/>
          <w:szCs w:val="24"/>
          <w:lang w:val="sr-Cyrl-CS"/>
        </w:rPr>
        <w:t>6</w:t>
      </w:r>
      <w:r w:rsidRPr="003329B0">
        <w:rPr>
          <w:rFonts w:eastAsia="Times New Roman"/>
          <w:b/>
          <w:szCs w:val="24"/>
          <w:lang w:val="sr-Cyrl-CS"/>
        </w:rPr>
        <w:t>.</w:t>
      </w:r>
    </w:p>
    <w:p w:rsidR="009529D5" w:rsidRPr="0051617B" w:rsidRDefault="009529D5" w:rsidP="009529D5">
      <w:pPr>
        <w:pStyle w:val="NoSpacing"/>
        <w:jc w:val="both"/>
        <w:rPr>
          <w:rFonts w:ascii="Times New Roman" w:hAnsi="Times New Roman"/>
          <w:sz w:val="24"/>
          <w:szCs w:val="24"/>
          <w:lang w:val="sr-Cyrl-CS"/>
        </w:rPr>
      </w:pPr>
      <w:r w:rsidRPr="0051617B">
        <w:rPr>
          <w:lang w:val="sr-Cyrl-CS"/>
        </w:rPr>
        <w:tab/>
      </w:r>
      <w:r w:rsidRPr="0051617B">
        <w:rPr>
          <w:rFonts w:ascii="Times New Roman" w:hAnsi="Times New Roman"/>
          <w:sz w:val="24"/>
          <w:szCs w:val="24"/>
          <w:lang w:val="ru-RU"/>
        </w:rPr>
        <w:t>О</w:t>
      </w:r>
      <w:r w:rsidRPr="0051617B">
        <w:rPr>
          <w:rFonts w:ascii="Times New Roman" w:hAnsi="Times New Roman"/>
          <w:sz w:val="24"/>
          <w:szCs w:val="24"/>
          <w:lang w:val="sr-Cyrl-CS"/>
        </w:rPr>
        <w:t>вај уговор ступа на снагу када га потпишу обе уговорне стране, а важи до 31.12</w:t>
      </w:r>
      <w:r w:rsidRPr="0051617B">
        <w:rPr>
          <w:rFonts w:ascii="Times New Roman" w:hAnsi="Times New Roman"/>
          <w:sz w:val="24"/>
          <w:szCs w:val="24"/>
          <w:lang w:val="ru-RU"/>
        </w:rPr>
        <w:t>.</w:t>
      </w:r>
      <w:r w:rsidRPr="0051617B">
        <w:rPr>
          <w:rFonts w:ascii="Times New Roman" w:hAnsi="Times New Roman"/>
          <w:sz w:val="24"/>
          <w:szCs w:val="24"/>
          <w:lang w:val="sr-Cyrl-CS"/>
        </w:rPr>
        <w:t xml:space="preserve"> 2015. године. </w:t>
      </w:r>
    </w:p>
    <w:p w:rsidR="009529D5" w:rsidRPr="00F0425C" w:rsidRDefault="009529D5" w:rsidP="009529D5">
      <w:pPr>
        <w:pStyle w:val="NoSpacing"/>
        <w:jc w:val="both"/>
        <w:rPr>
          <w:rFonts w:ascii="Times New Roman" w:hAnsi="Times New Roman"/>
          <w:sz w:val="24"/>
          <w:szCs w:val="24"/>
          <w:lang w:val="sr-Cyrl-CS"/>
        </w:rPr>
      </w:pPr>
      <w:r w:rsidRPr="0051617B">
        <w:rPr>
          <w:rFonts w:ascii="Times New Roman" w:hAnsi="Times New Roman"/>
          <w:sz w:val="24"/>
          <w:szCs w:val="24"/>
          <w:lang w:val="sr-Cyrl-CS"/>
        </w:rPr>
        <w:tab/>
        <w:t>Изузетно, од става један овог члана, обе уговорне странке су сагласне</w:t>
      </w:r>
      <w:r w:rsidRPr="0051617B">
        <w:rPr>
          <w:rFonts w:ascii="Times New Roman" w:hAnsi="Times New Roman"/>
          <w:sz w:val="24"/>
          <w:szCs w:val="24"/>
          <w:lang w:val="sr-Latn-CS"/>
        </w:rPr>
        <w:t xml:space="preserve">, </w:t>
      </w:r>
      <w:r w:rsidRPr="0051617B">
        <w:rPr>
          <w:rFonts w:ascii="Times New Roman" w:hAnsi="Times New Roman"/>
          <w:sz w:val="24"/>
          <w:szCs w:val="24"/>
          <w:lang w:val="sr-Cyrl-CS"/>
        </w:rPr>
        <w:t>даовај</w:t>
      </w:r>
      <w:r w:rsidRPr="00F0425C">
        <w:rPr>
          <w:rFonts w:ascii="Times New Roman" w:hAnsi="Times New Roman"/>
          <w:sz w:val="24"/>
          <w:szCs w:val="24"/>
          <w:lang w:val="sr-Cyrl-CS"/>
        </w:rPr>
        <w:t xml:space="preserve">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Pr>
          <w:rFonts w:ascii="Times New Roman" w:hAnsi="Times New Roman"/>
          <w:sz w:val="24"/>
          <w:szCs w:val="24"/>
          <w:lang w:val="sr-Cyrl-CS"/>
        </w:rPr>
        <w:t>6. годину</w:t>
      </w:r>
      <w:r w:rsidRPr="00F0425C">
        <w:rPr>
          <w:rFonts w:ascii="Times New Roman" w:hAnsi="Times New Roman"/>
          <w:sz w:val="24"/>
          <w:szCs w:val="24"/>
          <w:lang w:val="sr-Cyrl-CS"/>
        </w:rPr>
        <w:t>, уколико је исти започет у 201</w:t>
      </w:r>
      <w:r>
        <w:rPr>
          <w:rFonts w:ascii="Times New Roman" w:hAnsi="Times New Roman"/>
          <w:sz w:val="24"/>
          <w:szCs w:val="24"/>
          <w:lang w:val="sr-Cyrl-CS"/>
        </w:rPr>
        <w:t>5.,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9529D5" w:rsidRPr="00F0425C" w:rsidRDefault="009529D5" w:rsidP="009529D5">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9529D5" w:rsidRPr="003329B0" w:rsidRDefault="009529D5" w:rsidP="009529D5">
      <w:pPr>
        <w:pStyle w:val="NoSpacing"/>
        <w:rPr>
          <w:lang w:val="sr-Latn-CS"/>
        </w:rPr>
      </w:pPr>
    </w:p>
    <w:p w:rsidR="009529D5" w:rsidRPr="003329B0" w:rsidRDefault="009529D5" w:rsidP="009529D5">
      <w:pPr>
        <w:rPr>
          <w:rFonts w:eastAsia="Times New Roman"/>
          <w:b/>
          <w:bCs/>
          <w:szCs w:val="24"/>
          <w:lang w:val="ru-RU"/>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9529D5" w:rsidRDefault="009529D5" w:rsidP="009529D5">
      <w:pPr>
        <w:rPr>
          <w:rFonts w:eastAsia="Times New Roman"/>
          <w:szCs w:val="24"/>
          <w:lang w:val="ru-RU"/>
        </w:rPr>
      </w:pPr>
      <w:r w:rsidRPr="003329B0">
        <w:rPr>
          <w:rFonts w:eastAsia="Times New Roman"/>
          <w:b/>
          <w:bCs/>
          <w:szCs w:val="24"/>
          <w:lang w:val="ru-RU"/>
        </w:rPr>
        <w:t>__________________________                                          _________________________</w:t>
      </w:r>
    </w:p>
    <w:p w:rsidR="009529D5" w:rsidRPr="007B79D7" w:rsidRDefault="009529D5" w:rsidP="009529D5">
      <w:pPr>
        <w:rPr>
          <w:rFonts w:eastAsia="Times New Roman"/>
          <w:szCs w:val="24"/>
          <w:lang w:val="ru-RU"/>
        </w:rPr>
      </w:pPr>
    </w:p>
    <w:p w:rsidR="009529D5" w:rsidRDefault="009529D5" w:rsidP="009529D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9529D5" w:rsidRPr="00D87A3E" w:rsidRDefault="009529D5" w:rsidP="009529D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9529D5" w:rsidRPr="00D87A3E" w:rsidRDefault="009529D5" w:rsidP="009529D5">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9529D5" w:rsidRPr="00D87A3E" w:rsidRDefault="009529D5" w:rsidP="009529D5">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9529D5" w:rsidRDefault="009529D5" w:rsidP="009529D5">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9529D5" w:rsidRDefault="009529D5" w:rsidP="009529D5">
      <w:pPr>
        <w:pStyle w:val="NoSpacing"/>
        <w:jc w:val="both"/>
        <w:rPr>
          <w:rFonts w:ascii="Times New Roman" w:hAnsi="Times New Roman"/>
          <w:sz w:val="24"/>
          <w:szCs w:val="24"/>
          <w:lang w:val="ru-RU"/>
        </w:rPr>
      </w:pPr>
    </w:p>
    <w:p w:rsidR="009529D5" w:rsidRDefault="009529D5" w:rsidP="006A1C32">
      <w:pPr>
        <w:spacing w:after="0" w:line="240" w:lineRule="auto"/>
        <w:jc w:val="both"/>
        <w:rPr>
          <w:lang w:val="sr-Cyrl-CS"/>
        </w:rPr>
      </w:pPr>
    </w:p>
    <w:p w:rsidR="009A0EE3" w:rsidRDefault="009A0EE3" w:rsidP="006A1C32">
      <w:pPr>
        <w:spacing w:after="0" w:line="240" w:lineRule="auto"/>
        <w:jc w:val="both"/>
        <w:rPr>
          <w:lang w:val="sr-Cyrl-CS"/>
        </w:rPr>
      </w:pPr>
    </w:p>
    <w:p w:rsidR="00294D32" w:rsidRDefault="00294D32" w:rsidP="00294D32">
      <w:pPr>
        <w:pStyle w:val="NoSpacing"/>
        <w:jc w:val="both"/>
        <w:rPr>
          <w:rFonts w:ascii="Times New Roman" w:hAnsi="Times New Roman"/>
          <w:sz w:val="24"/>
          <w:szCs w:val="24"/>
          <w:lang w:val="ru-RU"/>
        </w:rPr>
      </w:pPr>
    </w:p>
    <w:p w:rsidR="009529D5" w:rsidRDefault="009529D5" w:rsidP="00294D32">
      <w:pPr>
        <w:pStyle w:val="NoSpacing"/>
        <w:jc w:val="both"/>
        <w:rPr>
          <w:rFonts w:ascii="Times New Roman" w:hAnsi="Times New Roman"/>
          <w:sz w:val="24"/>
          <w:szCs w:val="24"/>
          <w:lang w:val="ru-RU"/>
        </w:rPr>
      </w:pPr>
    </w:p>
    <w:p w:rsidR="009529D5" w:rsidRDefault="009529D5" w:rsidP="00294D32">
      <w:pPr>
        <w:pStyle w:val="NoSpacing"/>
        <w:jc w:val="both"/>
        <w:rPr>
          <w:rFonts w:ascii="Times New Roman" w:hAnsi="Times New Roman"/>
          <w:sz w:val="24"/>
          <w:szCs w:val="24"/>
          <w:lang w:val="ru-RU"/>
        </w:rPr>
      </w:pPr>
    </w:p>
    <w:p w:rsidR="009529D5" w:rsidRDefault="009529D5" w:rsidP="00294D32">
      <w:pPr>
        <w:pStyle w:val="NoSpacing"/>
        <w:jc w:val="both"/>
        <w:rPr>
          <w:rFonts w:ascii="Times New Roman" w:hAnsi="Times New Roman"/>
          <w:sz w:val="24"/>
          <w:szCs w:val="24"/>
          <w:lang w:val="ru-RU"/>
        </w:rPr>
      </w:pPr>
    </w:p>
    <w:p w:rsidR="009529D5" w:rsidRDefault="009529D5" w:rsidP="00294D32">
      <w:pPr>
        <w:pStyle w:val="NoSpacing"/>
        <w:jc w:val="both"/>
        <w:rPr>
          <w:rFonts w:ascii="Times New Roman" w:hAnsi="Times New Roman"/>
          <w:sz w:val="24"/>
          <w:szCs w:val="24"/>
          <w:lang w:val="ru-RU"/>
        </w:rPr>
      </w:pPr>
    </w:p>
    <w:p w:rsidR="00294D32" w:rsidRDefault="00294D3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Default="00DE05E2" w:rsidP="00294D32">
      <w:pPr>
        <w:spacing w:after="0" w:line="240" w:lineRule="auto"/>
        <w:ind w:right="-113"/>
        <w:rPr>
          <w:rFonts w:eastAsia="Times New Roman"/>
          <w:b/>
          <w:bCs/>
          <w:szCs w:val="24"/>
        </w:rPr>
      </w:pPr>
    </w:p>
    <w:p w:rsidR="00DE05E2" w:rsidRPr="00DE05E2" w:rsidRDefault="00DE05E2" w:rsidP="00294D32">
      <w:pPr>
        <w:spacing w:after="0" w:line="240" w:lineRule="auto"/>
        <w:ind w:right="-113"/>
        <w:rPr>
          <w:rFonts w:eastAsia="Times New Roman"/>
          <w:b/>
          <w:bCs/>
          <w:szCs w:val="24"/>
        </w:rPr>
      </w:pPr>
    </w:p>
    <w:p w:rsidR="00E124E8" w:rsidRPr="00070EF7" w:rsidRDefault="00E124E8" w:rsidP="00E124E8">
      <w:pPr>
        <w:spacing w:after="0" w:line="240" w:lineRule="auto"/>
        <w:ind w:left="113" w:right="-113" w:firstLine="720"/>
        <w:rPr>
          <w:rFonts w:eastAsia="Times New Roman"/>
          <w:b/>
          <w:bCs/>
          <w:szCs w:val="24"/>
          <w:lang w:val="sr-Cyrl-CS"/>
        </w:rPr>
      </w:pPr>
    </w:p>
    <w:p w:rsidR="00E124E8" w:rsidRPr="00B1605E" w:rsidRDefault="000B107A"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t>19.</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0" w:type="auto"/>
        <w:tblInd w:w="108" w:type="dxa"/>
        <w:tblLayout w:type="fixed"/>
        <w:tblLook w:val="0000"/>
      </w:tblPr>
      <w:tblGrid>
        <w:gridCol w:w="8611"/>
      </w:tblGrid>
      <w:tr w:rsidR="004C1B50" w:rsidTr="00DE05E2">
        <w:tc>
          <w:tcPr>
            <w:tcW w:w="8611" w:type="dxa"/>
            <w:tcBorders>
              <w:top w:val="single" w:sz="4" w:space="0" w:color="000000"/>
              <w:left w:val="single" w:sz="4" w:space="0" w:color="000000"/>
              <w:bottom w:val="single" w:sz="4" w:space="0" w:color="000000"/>
              <w:right w:val="single" w:sz="4" w:space="0" w:color="000000"/>
            </w:tcBorders>
          </w:tcPr>
          <w:p w:rsidR="004C1B50" w:rsidRDefault="004C1B50" w:rsidP="00DE05E2">
            <w:pPr>
              <w:snapToGrid w:val="0"/>
            </w:pPr>
          </w:p>
          <w:p w:rsidR="004C1B50" w:rsidRDefault="004C1B50" w:rsidP="00DE05E2">
            <w:pPr>
              <w:jc w:val="center"/>
            </w:pPr>
            <w:r>
              <w:rPr>
                <w:b/>
                <w:lang w:val="sr-Cyrl-CS"/>
              </w:rPr>
              <w:t>ПРЕДМЕТ</w:t>
            </w:r>
            <w:r>
              <w:rPr>
                <w:b/>
              </w:rPr>
              <w:t xml:space="preserve"> - СВЕЖЕ  </w:t>
            </w:r>
            <w:r>
              <w:rPr>
                <w:b/>
                <w:lang w:val="sr-Cyrl-CS"/>
              </w:rPr>
              <w:t>ВОЋЕ И ПОВРЋЕ</w:t>
            </w:r>
            <w:r>
              <w:rPr>
                <w:b/>
              </w:rPr>
              <w:t xml:space="preserve"> -</w:t>
            </w:r>
          </w:p>
        </w:tc>
      </w:tr>
    </w:tbl>
    <w:p w:rsidR="004C1B50" w:rsidRPr="00C069DD" w:rsidRDefault="004C1B50" w:rsidP="004C1B50"/>
    <w:p w:rsidR="004C1B50" w:rsidRDefault="004C1B50" w:rsidP="004C1B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1449"/>
        <w:gridCol w:w="1264"/>
        <w:gridCol w:w="1611"/>
        <w:gridCol w:w="2176"/>
        <w:gridCol w:w="2317"/>
      </w:tblGrid>
      <w:tr w:rsidR="004C1B50" w:rsidTr="00DE05E2">
        <w:trPr>
          <w:trHeight w:val="467"/>
        </w:trPr>
        <w:tc>
          <w:tcPr>
            <w:tcW w:w="0" w:type="auto"/>
          </w:tcPr>
          <w:p w:rsidR="004C1B50" w:rsidRDefault="004C1B50" w:rsidP="00DE05E2">
            <w:pPr>
              <w:snapToGrid w:val="0"/>
              <w:jc w:val="center"/>
              <w:rPr>
                <w:b/>
              </w:rPr>
            </w:pPr>
            <w:r>
              <w:rPr>
                <w:b/>
              </w:rPr>
              <w:t>Ред.</w:t>
            </w:r>
          </w:p>
          <w:p w:rsidR="004C1B50" w:rsidRDefault="004C1B50" w:rsidP="00DE05E2">
            <w:pPr>
              <w:jc w:val="center"/>
              <w:rPr>
                <w:b/>
              </w:rPr>
            </w:pPr>
            <w:r>
              <w:rPr>
                <w:b/>
              </w:rPr>
              <w:t>бр.</w:t>
            </w:r>
          </w:p>
        </w:tc>
        <w:tc>
          <w:tcPr>
            <w:tcW w:w="0" w:type="auto"/>
          </w:tcPr>
          <w:p w:rsidR="004C1B50" w:rsidRPr="001B7DD4" w:rsidRDefault="004C1B50" w:rsidP="00DE05E2">
            <w:pPr>
              <w:snapToGrid w:val="0"/>
              <w:jc w:val="center"/>
              <w:rPr>
                <w:b/>
              </w:rPr>
            </w:pPr>
            <w:r>
              <w:rPr>
                <w:b/>
              </w:rPr>
              <w:t>АРТИКАЛ</w:t>
            </w:r>
          </w:p>
        </w:tc>
        <w:tc>
          <w:tcPr>
            <w:tcW w:w="0" w:type="auto"/>
          </w:tcPr>
          <w:p w:rsidR="004C1B50" w:rsidRPr="00E0069F" w:rsidRDefault="004C1B50" w:rsidP="00DE05E2">
            <w:pPr>
              <w:snapToGrid w:val="0"/>
              <w:jc w:val="center"/>
              <w:rPr>
                <w:b/>
                <w:szCs w:val="24"/>
                <w:lang w:val="sr-Cyrl-CS"/>
              </w:rPr>
            </w:pPr>
            <w:r>
              <w:rPr>
                <w:b/>
                <w:szCs w:val="24"/>
                <w:lang w:val="sr-Cyrl-CS"/>
              </w:rPr>
              <w:t>Јединица мера</w:t>
            </w:r>
          </w:p>
        </w:tc>
        <w:tc>
          <w:tcPr>
            <w:tcW w:w="1611" w:type="dxa"/>
          </w:tcPr>
          <w:p w:rsidR="004C1B50" w:rsidRPr="00E0069F" w:rsidRDefault="004C1B50" w:rsidP="00DE05E2">
            <w:pPr>
              <w:snapToGrid w:val="0"/>
              <w:jc w:val="center"/>
              <w:rPr>
                <w:b/>
                <w:szCs w:val="24"/>
                <w:lang w:val="sr-Cyrl-CS"/>
              </w:rPr>
            </w:pPr>
            <w:r w:rsidRPr="004C1B50">
              <w:rPr>
                <w:b/>
              </w:rPr>
              <w:t>ЦЕНА ПО ЈЕДИНИЦИ МЕРЕ ИЗРАЖЕНА % У ОДНОСУ НА ПИЈАЧНУ ЦЕНУ</w:t>
            </w:r>
            <w:r>
              <w:t xml:space="preserve"> (колико је понуђена цена % нижа од пијачне цене датог производа)</w:t>
            </w:r>
          </w:p>
        </w:tc>
        <w:tc>
          <w:tcPr>
            <w:tcW w:w="2176" w:type="dxa"/>
          </w:tcPr>
          <w:p w:rsidR="004C1B50" w:rsidRPr="004C1B50" w:rsidRDefault="004C1B50" w:rsidP="00DE05E2">
            <w:pPr>
              <w:snapToGrid w:val="0"/>
              <w:rPr>
                <w:b/>
                <w:lang w:val="sr-Cyrl-CS"/>
              </w:rPr>
            </w:pPr>
            <w:r>
              <w:rPr>
                <w:b/>
              </w:rPr>
              <w:t xml:space="preserve"> </w:t>
            </w:r>
            <w:r w:rsidRPr="004C1B50">
              <w:rPr>
                <w:b/>
              </w:rPr>
              <w:t>ОСТАЛИ ТРОШКОВИ</w:t>
            </w:r>
            <w:r>
              <w:t xml:space="preserve"> (царина, трошкови транспорт а и др.) без ПДВ-а</w:t>
            </w:r>
          </w:p>
        </w:tc>
        <w:tc>
          <w:tcPr>
            <w:tcW w:w="0" w:type="auto"/>
          </w:tcPr>
          <w:p w:rsidR="004C1B50" w:rsidRPr="008D24F8" w:rsidRDefault="004C1B50" w:rsidP="004C1B50">
            <w:pPr>
              <w:snapToGrid w:val="0"/>
              <w:rPr>
                <w:b/>
              </w:rPr>
            </w:pPr>
            <w:r w:rsidRPr="004C1B50">
              <w:rPr>
                <w:b/>
              </w:rPr>
              <w:t>ЦЕНА ПО ЈЕДИНИЦИ МЕРЕ (са ПДВ-ом) ИЗРАЖЕНА % У ОДНОСУ НА ПИЈАЧНУ ЦЕНУ</w:t>
            </w:r>
            <w:r>
              <w:t xml:space="preserve"> (колико је понуђена цена % нижа од пијачне цене датог производа)</w:t>
            </w:r>
          </w:p>
        </w:tc>
      </w:tr>
      <w:tr w:rsidR="004C1B50" w:rsidTr="00DE05E2">
        <w:trPr>
          <w:trHeight w:val="260"/>
        </w:trPr>
        <w:tc>
          <w:tcPr>
            <w:tcW w:w="0" w:type="auto"/>
          </w:tcPr>
          <w:p w:rsidR="004C1B50" w:rsidRDefault="004C1B50" w:rsidP="00DE05E2">
            <w:pPr>
              <w:snapToGrid w:val="0"/>
              <w:jc w:val="center"/>
            </w:pPr>
            <w:r>
              <w:t>1.</w:t>
            </w:r>
          </w:p>
        </w:tc>
        <w:tc>
          <w:tcPr>
            <w:tcW w:w="0" w:type="auto"/>
          </w:tcPr>
          <w:p w:rsidR="004C1B50" w:rsidRPr="007F5791" w:rsidRDefault="004C1B50" w:rsidP="00DE05E2">
            <w:pPr>
              <w:spacing w:after="0" w:line="240" w:lineRule="auto"/>
            </w:pPr>
            <w:r>
              <w:t>Јабука</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Pr="005E5B2A" w:rsidRDefault="004C1B50" w:rsidP="00DE05E2">
            <w:pPr>
              <w:snapToGrid w:val="0"/>
            </w:pPr>
          </w:p>
        </w:tc>
        <w:tc>
          <w:tcPr>
            <w:tcW w:w="0" w:type="auto"/>
          </w:tcPr>
          <w:p w:rsidR="004C1B50" w:rsidRDefault="004C1B50" w:rsidP="00DE05E2">
            <w:pPr>
              <w:snapToGrid w:val="0"/>
            </w:pPr>
          </w:p>
        </w:tc>
      </w:tr>
      <w:tr w:rsidR="004C1B50" w:rsidTr="00DE05E2">
        <w:trPr>
          <w:trHeight w:val="381"/>
        </w:trPr>
        <w:tc>
          <w:tcPr>
            <w:tcW w:w="0" w:type="auto"/>
          </w:tcPr>
          <w:p w:rsidR="004C1B50" w:rsidRDefault="004C1B50" w:rsidP="00DE05E2">
            <w:pPr>
              <w:snapToGrid w:val="0"/>
              <w:jc w:val="center"/>
            </w:pPr>
            <w:r>
              <w:t>2.</w:t>
            </w:r>
          </w:p>
        </w:tc>
        <w:tc>
          <w:tcPr>
            <w:tcW w:w="0" w:type="auto"/>
          </w:tcPr>
          <w:p w:rsidR="004C1B50" w:rsidRPr="007F5791" w:rsidRDefault="004C1B50" w:rsidP="00DE05E2">
            <w:pPr>
              <w:spacing w:after="0" w:line="240" w:lineRule="auto"/>
            </w:pPr>
            <w:r>
              <w:t>Бресква</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Pr="005E5B2A"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3.</w:t>
            </w:r>
          </w:p>
        </w:tc>
        <w:tc>
          <w:tcPr>
            <w:tcW w:w="0" w:type="auto"/>
          </w:tcPr>
          <w:p w:rsidR="004C1B50" w:rsidRPr="007F5791" w:rsidRDefault="004C1B50" w:rsidP="00DE05E2">
            <w:pPr>
              <w:spacing w:after="0" w:line="240" w:lineRule="auto"/>
            </w:pPr>
            <w:r>
              <w:t>Грожђе</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Pr="005E5B2A" w:rsidRDefault="004C1B50" w:rsidP="00DE05E2">
            <w:pPr>
              <w:snapToGrid w:val="0"/>
            </w:pPr>
          </w:p>
        </w:tc>
        <w:tc>
          <w:tcPr>
            <w:tcW w:w="0" w:type="auto"/>
          </w:tcPr>
          <w:p w:rsidR="004C1B50" w:rsidRPr="004B3605" w:rsidRDefault="004C1B50" w:rsidP="00DE05E2">
            <w:pPr>
              <w:snapToGrid w:val="0"/>
            </w:pPr>
          </w:p>
        </w:tc>
      </w:tr>
      <w:tr w:rsidR="004C1B50" w:rsidTr="00DE05E2">
        <w:tc>
          <w:tcPr>
            <w:tcW w:w="0" w:type="auto"/>
          </w:tcPr>
          <w:p w:rsidR="004C1B50" w:rsidRDefault="004C1B50" w:rsidP="00DE05E2">
            <w:pPr>
              <w:snapToGrid w:val="0"/>
              <w:jc w:val="center"/>
            </w:pPr>
            <w:r>
              <w:t>4.</w:t>
            </w:r>
          </w:p>
        </w:tc>
        <w:tc>
          <w:tcPr>
            <w:tcW w:w="0" w:type="auto"/>
          </w:tcPr>
          <w:p w:rsidR="004C1B50" w:rsidRPr="007F5791" w:rsidRDefault="004C1B50" w:rsidP="00DE05E2">
            <w:pPr>
              <w:spacing w:after="0" w:line="240" w:lineRule="auto"/>
            </w:pPr>
            <w:r>
              <w:t>Шљива</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5.</w:t>
            </w:r>
          </w:p>
        </w:tc>
        <w:tc>
          <w:tcPr>
            <w:tcW w:w="0" w:type="auto"/>
          </w:tcPr>
          <w:p w:rsidR="004C1B50" w:rsidRPr="007F5791" w:rsidRDefault="004C1B50" w:rsidP="00DE05E2">
            <w:pPr>
              <w:spacing w:after="0" w:line="240" w:lineRule="auto"/>
            </w:pPr>
            <w:r>
              <w:t>Вишња</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Pr="005E5B2A"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6.</w:t>
            </w:r>
          </w:p>
        </w:tc>
        <w:tc>
          <w:tcPr>
            <w:tcW w:w="0" w:type="auto"/>
          </w:tcPr>
          <w:p w:rsidR="004C1B50" w:rsidRPr="007F5791" w:rsidRDefault="004C1B50" w:rsidP="00DE05E2">
            <w:pPr>
              <w:spacing w:after="0" w:line="240" w:lineRule="auto"/>
            </w:pPr>
            <w:r>
              <w:t>Трешња</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7.</w:t>
            </w:r>
          </w:p>
        </w:tc>
        <w:tc>
          <w:tcPr>
            <w:tcW w:w="0" w:type="auto"/>
          </w:tcPr>
          <w:p w:rsidR="004C1B50" w:rsidRPr="007F5791" w:rsidRDefault="004C1B50" w:rsidP="00DE05E2">
            <w:pPr>
              <w:spacing w:after="0" w:line="240" w:lineRule="auto"/>
            </w:pPr>
            <w:r>
              <w:t>Јагоде</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Pr="005E5B2A" w:rsidRDefault="004C1B50" w:rsidP="00DE05E2">
            <w:pPr>
              <w:snapToGrid w:val="0"/>
            </w:pPr>
          </w:p>
        </w:tc>
        <w:tc>
          <w:tcPr>
            <w:tcW w:w="0" w:type="auto"/>
          </w:tcPr>
          <w:p w:rsidR="004C1B50" w:rsidRPr="001626F5" w:rsidRDefault="004C1B50" w:rsidP="00DE05E2">
            <w:pPr>
              <w:rPr>
                <w:lang w:val="sr-Cyrl-CS"/>
              </w:rPr>
            </w:pPr>
          </w:p>
        </w:tc>
      </w:tr>
      <w:tr w:rsidR="004C1B50" w:rsidTr="00DE05E2">
        <w:tc>
          <w:tcPr>
            <w:tcW w:w="0" w:type="auto"/>
          </w:tcPr>
          <w:p w:rsidR="004C1B50" w:rsidRDefault="004C1B50" w:rsidP="00DE05E2">
            <w:pPr>
              <w:snapToGrid w:val="0"/>
              <w:jc w:val="center"/>
            </w:pPr>
            <w:r>
              <w:t>8.</w:t>
            </w:r>
          </w:p>
        </w:tc>
        <w:tc>
          <w:tcPr>
            <w:tcW w:w="0" w:type="auto"/>
          </w:tcPr>
          <w:p w:rsidR="004C1B50" w:rsidRPr="007F5791" w:rsidRDefault="004C1B50" w:rsidP="00DE05E2">
            <w:pPr>
              <w:spacing w:after="0" w:line="240" w:lineRule="auto"/>
            </w:pPr>
            <w:r>
              <w:t>Кајсије</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Pr="005E5B2A" w:rsidRDefault="004C1B50" w:rsidP="00DE05E2">
            <w:pPr>
              <w:snapToGrid w:val="0"/>
            </w:pPr>
          </w:p>
        </w:tc>
        <w:tc>
          <w:tcPr>
            <w:tcW w:w="0" w:type="auto"/>
          </w:tcPr>
          <w:p w:rsidR="004C1B50" w:rsidRPr="00BA022A" w:rsidRDefault="004C1B50" w:rsidP="00DE05E2">
            <w:pPr>
              <w:snapToGrid w:val="0"/>
            </w:pPr>
          </w:p>
        </w:tc>
      </w:tr>
      <w:tr w:rsidR="004C1B50" w:rsidTr="00DE05E2">
        <w:tc>
          <w:tcPr>
            <w:tcW w:w="0" w:type="auto"/>
          </w:tcPr>
          <w:p w:rsidR="004C1B50" w:rsidRDefault="004C1B50" w:rsidP="00DE05E2">
            <w:pPr>
              <w:snapToGrid w:val="0"/>
              <w:jc w:val="center"/>
            </w:pPr>
            <w:r>
              <w:t>9.</w:t>
            </w:r>
          </w:p>
        </w:tc>
        <w:tc>
          <w:tcPr>
            <w:tcW w:w="0" w:type="auto"/>
          </w:tcPr>
          <w:p w:rsidR="004C1B50" w:rsidRPr="007F5791" w:rsidRDefault="004C1B50" w:rsidP="00DE05E2">
            <w:pPr>
              <w:spacing w:after="0" w:line="240" w:lineRule="auto"/>
            </w:pPr>
            <w:r>
              <w:t>Поморанџе</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lastRenderedPageBreak/>
              <w:t>10.</w:t>
            </w:r>
          </w:p>
        </w:tc>
        <w:tc>
          <w:tcPr>
            <w:tcW w:w="0" w:type="auto"/>
          </w:tcPr>
          <w:p w:rsidR="004C1B50" w:rsidRPr="007F5791" w:rsidRDefault="004C1B50" w:rsidP="00DE05E2">
            <w:pPr>
              <w:spacing w:after="0" w:line="240" w:lineRule="auto"/>
            </w:pPr>
            <w:r>
              <w:t>Лубенице</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11.</w:t>
            </w:r>
          </w:p>
        </w:tc>
        <w:tc>
          <w:tcPr>
            <w:tcW w:w="0" w:type="auto"/>
          </w:tcPr>
          <w:p w:rsidR="004C1B50" w:rsidRPr="007F5791" w:rsidRDefault="004C1B50" w:rsidP="00DE05E2">
            <w:pPr>
              <w:spacing w:after="0" w:line="240" w:lineRule="auto"/>
            </w:pPr>
            <w:r>
              <w:t>Киви</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12.</w:t>
            </w:r>
          </w:p>
        </w:tc>
        <w:tc>
          <w:tcPr>
            <w:tcW w:w="0" w:type="auto"/>
          </w:tcPr>
          <w:p w:rsidR="004C1B50" w:rsidRPr="007F5791" w:rsidRDefault="004C1B50" w:rsidP="00DE05E2">
            <w:pPr>
              <w:spacing w:after="0" w:line="240" w:lineRule="auto"/>
            </w:pPr>
            <w:r>
              <w:t>Мандарине</w:t>
            </w:r>
          </w:p>
        </w:tc>
        <w:tc>
          <w:tcPr>
            <w:tcW w:w="0" w:type="auto"/>
          </w:tcPr>
          <w:p w:rsidR="004C1B50" w:rsidRPr="007F5791"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c>
          <w:tcPr>
            <w:tcW w:w="0" w:type="auto"/>
          </w:tcPr>
          <w:p w:rsidR="004C1B50" w:rsidRDefault="004C1B50" w:rsidP="00DE05E2">
            <w:pPr>
              <w:snapToGrid w:val="0"/>
              <w:jc w:val="center"/>
            </w:pPr>
            <w:r>
              <w:t>13.</w:t>
            </w:r>
          </w:p>
        </w:tc>
        <w:tc>
          <w:tcPr>
            <w:tcW w:w="0" w:type="auto"/>
          </w:tcPr>
          <w:p w:rsidR="004C1B50" w:rsidRDefault="004C1B50" w:rsidP="00DE05E2">
            <w:pPr>
              <w:spacing w:after="0" w:line="240" w:lineRule="auto"/>
            </w:pPr>
            <w:r>
              <w:t>Крушке</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Default="004C1B50" w:rsidP="00DE05E2">
            <w:pPr>
              <w:snapToGrid w:val="0"/>
            </w:pPr>
          </w:p>
        </w:tc>
      </w:tr>
      <w:tr w:rsidR="004C1B50" w:rsidTr="00DE05E2">
        <w:trPr>
          <w:trHeight w:val="307"/>
        </w:trPr>
        <w:tc>
          <w:tcPr>
            <w:tcW w:w="0" w:type="auto"/>
          </w:tcPr>
          <w:p w:rsidR="004C1B50" w:rsidRDefault="004C1B50" w:rsidP="00DE05E2">
            <w:pPr>
              <w:snapToGrid w:val="0"/>
              <w:jc w:val="center"/>
            </w:pPr>
            <w:r>
              <w:t>14.</w:t>
            </w:r>
          </w:p>
        </w:tc>
        <w:tc>
          <w:tcPr>
            <w:tcW w:w="0" w:type="auto"/>
          </w:tcPr>
          <w:p w:rsidR="004C1B50" w:rsidRDefault="004C1B50" w:rsidP="00DE05E2">
            <w:pPr>
              <w:spacing w:after="0" w:line="240" w:lineRule="auto"/>
            </w:pPr>
            <w:r>
              <w:t>Банане</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15.</w:t>
            </w:r>
          </w:p>
        </w:tc>
        <w:tc>
          <w:tcPr>
            <w:tcW w:w="0" w:type="auto"/>
          </w:tcPr>
          <w:p w:rsidR="004C1B50" w:rsidRDefault="004C1B50" w:rsidP="00DE05E2">
            <w:pPr>
              <w:spacing w:after="0" w:line="240" w:lineRule="auto"/>
            </w:pPr>
            <w:r>
              <w:t>Лимун</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16.</w:t>
            </w:r>
          </w:p>
        </w:tc>
        <w:tc>
          <w:tcPr>
            <w:tcW w:w="0" w:type="auto"/>
          </w:tcPr>
          <w:p w:rsidR="004C1B50" w:rsidRDefault="004C1B50" w:rsidP="00DE05E2">
            <w:pPr>
              <w:spacing w:after="0" w:line="240" w:lineRule="auto"/>
            </w:pPr>
            <w:r>
              <w:t>Кромпир</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4C1B50">
            <w:pPr>
              <w:tabs>
                <w:tab w:val="center" w:pos="697"/>
                <w:tab w:val="left" w:pos="1215"/>
              </w:tabs>
              <w:spacing w:after="0" w:line="240" w:lineRule="auto"/>
              <w:rPr>
                <w:lang w:val="sr-Cyrl-CS"/>
              </w:rPr>
            </w:pPr>
            <w:r>
              <w:tab/>
            </w: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17.</w:t>
            </w:r>
          </w:p>
        </w:tc>
        <w:tc>
          <w:tcPr>
            <w:tcW w:w="0" w:type="auto"/>
          </w:tcPr>
          <w:p w:rsidR="004C1B50" w:rsidRDefault="004C1B50" w:rsidP="00DE05E2">
            <w:pPr>
              <w:spacing w:after="0" w:line="240" w:lineRule="auto"/>
            </w:pPr>
            <w:r>
              <w:t>Кромпир млади</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18.</w:t>
            </w:r>
          </w:p>
        </w:tc>
        <w:tc>
          <w:tcPr>
            <w:tcW w:w="0" w:type="auto"/>
          </w:tcPr>
          <w:p w:rsidR="004C1B50" w:rsidRDefault="004C1B50" w:rsidP="00DE05E2">
            <w:pPr>
              <w:spacing w:after="0" w:line="240" w:lineRule="auto"/>
            </w:pPr>
            <w:r>
              <w:t>Лук црни</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4C1B50">
            <w:pPr>
              <w:spacing w:after="0" w:line="240" w:lineRule="auto"/>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19.</w:t>
            </w:r>
          </w:p>
        </w:tc>
        <w:tc>
          <w:tcPr>
            <w:tcW w:w="0" w:type="auto"/>
          </w:tcPr>
          <w:p w:rsidR="004C1B50" w:rsidRDefault="004C1B50" w:rsidP="00DE05E2">
            <w:pPr>
              <w:spacing w:after="0" w:line="240" w:lineRule="auto"/>
            </w:pPr>
            <w:r>
              <w:t>Лук црни млади</w:t>
            </w:r>
          </w:p>
        </w:tc>
        <w:tc>
          <w:tcPr>
            <w:tcW w:w="0" w:type="auto"/>
          </w:tcPr>
          <w:p w:rsidR="004C1B50" w:rsidRDefault="004C1B50" w:rsidP="00DE05E2">
            <w:pPr>
              <w:spacing w:after="0" w:line="240" w:lineRule="auto"/>
              <w:jc w:val="center"/>
            </w:pPr>
            <w:r>
              <w:t>Веза</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20.</w:t>
            </w:r>
          </w:p>
        </w:tc>
        <w:tc>
          <w:tcPr>
            <w:tcW w:w="0" w:type="auto"/>
          </w:tcPr>
          <w:p w:rsidR="004C1B50" w:rsidRDefault="004C1B50" w:rsidP="00DE05E2">
            <w:pPr>
              <w:spacing w:after="0" w:line="240" w:lineRule="auto"/>
            </w:pPr>
            <w:r>
              <w:t>Лук бели</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4C1B50">
            <w:pPr>
              <w:spacing w:after="0" w:line="240" w:lineRule="auto"/>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21.</w:t>
            </w:r>
          </w:p>
        </w:tc>
        <w:tc>
          <w:tcPr>
            <w:tcW w:w="0" w:type="auto"/>
          </w:tcPr>
          <w:p w:rsidR="004C1B50" w:rsidRDefault="004C1B50" w:rsidP="00DE05E2">
            <w:pPr>
              <w:spacing w:after="0" w:line="240" w:lineRule="auto"/>
            </w:pPr>
            <w:r>
              <w:t>Краставац</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22.</w:t>
            </w:r>
          </w:p>
        </w:tc>
        <w:tc>
          <w:tcPr>
            <w:tcW w:w="0" w:type="auto"/>
          </w:tcPr>
          <w:p w:rsidR="004C1B50" w:rsidRDefault="004C1B50" w:rsidP="00DE05E2">
            <w:pPr>
              <w:spacing w:after="0" w:line="240" w:lineRule="auto"/>
            </w:pPr>
            <w:r>
              <w:t>Купус</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23.</w:t>
            </w:r>
          </w:p>
        </w:tc>
        <w:tc>
          <w:tcPr>
            <w:tcW w:w="0" w:type="auto"/>
          </w:tcPr>
          <w:p w:rsidR="004C1B50" w:rsidRDefault="004C1B50" w:rsidP="00DE05E2">
            <w:pPr>
              <w:spacing w:after="0" w:line="240" w:lineRule="auto"/>
            </w:pPr>
            <w:r>
              <w:t>Салата зелена свежа</w:t>
            </w:r>
          </w:p>
        </w:tc>
        <w:tc>
          <w:tcPr>
            <w:tcW w:w="0" w:type="auto"/>
          </w:tcPr>
          <w:p w:rsidR="004C1B50" w:rsidRDefault="004C1B50" w:rsidP="00DE05E2">
            <w:pPr>
              <w:spacing w:after="0" w:line="240" w:lineRule="auto"/>
              <w:jc w:val="center"/>
            </w:pPr>
            <w:r>
              <w:t>Ком</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24.</w:t>
            </w:r>
          </w:p>
        </w:tc>
        <w:tc>
          <w:tcPr>
            <w:tcW w:w="0" w:type="auto"/>
          </w:tcPr>
          <w:p w:rsidR="004C1B50" w:rsidRDefault="004C1B50" w:rsidP="00DE05E2">
            <w:pPr>
              <w:spacing w:after="0" w:line="240" w:lineRule="auto"/>
            </w:pPr>
            <w:r>
              <w:t>Першун</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6735B9" w:rsidRDefault="004C1B50" w:rsidP="00DE05E2">
            <w:pPr>
              <w:snapToGrid w:val="0"/>
              <w:jc w:val="center"/>
              <w:rPr>
                <w:lang w:val="sr-Cyrl-CS"/>
              </w:rPr>
            </w:pPr>
            <w:r>
              <w:rPr>
                <w:lang w:val="sr-Cyrl-CS"/>
              </w:rPr>
              <w:t>25.</w:t>
            </w:r>
          </w:p>
        </w:tc>
        <w:tc>
          <w:tcPr>
            <w:tcW w:w="0" w:type="auto"/>
          </w:tcPr>
          <w:p w:rsidR="004C1B50" w:rsidRDefault="004C1B50" w:rsidP="00DE05E2">
            <w:pPr>
              <w:spacing w:after="0" w:line="240" w:lineRule="auto"/>
            </w:pPr>
            <w:r>
              <w:t>Мрква свежа</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1626F5" w:rsidRDefault="004C1B50" w:rsidP="00DE05E2">
            <w:pPr>
              <w:snapToGrid w:val="0"/>
              <w:jc w:val="center"/>
              <w:rPr>
                <w:lang w:val="sr-Cyrl-CS"/>
              </w:rPr>
            </w:pPr>
            <w:r>
              <w:rPr>
                <w:lang w:val="sr-Cyrl-CS"/>
              </w:rPr>
              <w:t>26.</w:t>
            </w:r>
          </w:p>
        </w:tc>
        <w:tc>
          <w:tcPr>
            <w:tcW w:w="0" w:type="auto"/>
          </w:tcPr>
          <w:p w:rsidR="004C1B50" w:rsidRDefault="004C1B50" w:rsidP="00DE05E2">
            <w:pPr>
              <w:spacing w:after="0" w:line="240" w:lineRule="auto"/>
            </w:pPr>
            <w:r>
              <w:t>Тиквице</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1626F5" w:rsidRDefault="004C1B50" w:rsidP="00DE05E2">
            <w:pPr>
              <w:snapToGrid w:val="0"/>
              <w:jc w:val="center"/>
              <w:rPr>
                <w:lang w:val="sr-Cyrl-CS"/>
              </w:rPr>
            </w:pPr>
            <w:r>
              <w:rPr>
                <w:lang w:val="sr-Cyrl-CS"/>
              </w:rPr>
              <w:t>27.</w:t>
            </w:r>
          </w:p>
        </w:tc>
        <w:tc>
          <w:tcPr>
            <w:tcW w:w="0" w:type="auto"/>
          </w:tcPr>
          <w:p w:rsidR="004C1B50" w:rsidRDefault="004C1B50" w:rsidP="00DE05E2">
            <w:pPr>
              <w:spacing w:after="0" w:line="240" w:lineRule="auto"/>
            </w:pPr>
            <w:r>
              <w:t>Бундева</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1626F5" w:rsidRDefault="004C1B50" w:rsidP="00DE05E2">
            <w:pPr>
              <w:snapToGrid w:val="0"/>
              <w:jc w:val="center"/>
              <w:rPr>
                <w:lang w:val="sr-Cyrl-CS"/>
              </w:rPr>
            </w:pPr>
            <w:r>
              <w:rPr>
                <w:lang w:val="sr-Cyrl-CS"/>
              </w:rPr>
              <w:t>28.</w:t>
            </w:r>
          </w:p>
        </w:tc>
        <w:tc>
          <w:tcPr>
            <w:tcW w:w="0" w:type="auto"/>
          </w:tcPr>
          <w:p w:rsidR="004C1B50" w:rsidRDefault="004C1B50" w:rsidP="00DE05E2">
            <w:pPr>
              <w:spacing w:after="0" w:line="240" w:lineRule="auto"/>
            </w:pPr>
            <w:r>
              <w:t>Пасуљ</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1626F5" w:rsidRDefault="004C1B50" w:rsidP="00DE05E2">
            <w:pPr>
              <w:snapToGrid w:val="0"/>
              <w:jc w:val="center"/>
              <w:rPr>
                <w:lang w:val="sr-Cyrl-CS"/>
              </w:rPr>
            </w:pPr>
            <w:r>
              <w:rPr>
                <w:lang w:val="sr-Cyrl-CS"/>
              </w:rPr>
              <w:t>29.</w:t>
            </w:r>
          </w:p>
        </w:tc>
        <w:tc>
          <w:tcPr>
            <w:tcW w:w="0" w:type="auto"/>
          </w:tcPr>
          <w:p w:rsidR="004C1B50" w:rsidRDefault="004C1B50" w:rsidP="00DE05E2">
            <w:pPr>
              <w:spacing w:after="0" w:line="240" w:lineRule="auto"/>
            </w:pPr>
            <w:r>
              <w:t>Парадајз</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1626F5" w:rsidRDefault="004C1B50" w:rsidP="00DE05E2">
            <w:pPr>
              <w:snapToGrid w:val="0"/>
              <w:jc w:val="center"/>
              <w:rPr>
                <w:lang w:val="sr-Cyrl-CS"/>
              </w:rPr>
            </w:pPr>
            <w:r>
              <w:rPr>
                <w:lang w:val="sr-Cyrl-CS"/>
              </w:rPr>
              <w:t>30.</w:t>
            </w:r>
          </w:p>
        </w:tc>
        <w:tc>
          <w:tcPr>
            <w:tcW w:w="0" w:type="auto"/>
          </w:tcPr>
          <w:p w:rsidR="004C1B50" w:rsidRDefault="004C1B50" w:rsidP="00DE05E2">
            <w:pPr>
              <w:spacing w:after="0" w:line="240" w:lineRule="auto"/>
            </w:pPr>
            <w:r>
              <w:t>Спанаћ</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Pr="001626F5" w:rsidRDefault="004C1B50" w:rsidP="00DE05E2">
            <w:pPr>
              <w:snapToGrid w:val="0"/>
              <w:jc w:val="center"/>
              <w:rPr>
                <w:lang w:val="sr-Cyrl-CS"/>
              </w:rPr>
            </w:pPr>
            <w:r>
              <w:rPr>
                <w:lang w:val="sr-Cyrl-CS"/>
              </w:rPr>
              <w:t>31.</w:t>
            </w:r>
          </w:p>
        </w:tc>
        <w:tc>
          <w:tcPr>
            <w:tcW w:w="0" w:type="auto"/>
          </w:tcPr>
          <w:p w:rsidR="004C1B50" w:rsidRDefault="004C1B50" w:rsidP="00DE05E2">
            <w:pPr>
              <w:spacing w:after="0" w:line="240" w:lineRule="auto"/>
            </w:pPr>
            <w:r>
              <w:t>Патлиџан</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r w:rsidR="004C1B50" w:rsidTr="00DE05E2">
        <w:trPr>
          <w:trHeight w:val="307"/>
        </w:trPr>
        <w:tc>
          <w:tcPr>
            <w:tcW w:w="0" w:type="auto"/>
          </w:tcPr>
          <w:p w:rsidR="004C1B50" w:rsidRDefault="004C1B50" w:rsidP="00DE05E2">
            <w:pPr>
              <w:snapToGrid w:val="0"/>
              <w:jc w:val="center"/>
              <w:rPr>
                <w:lang w:val="sr-Cyrl-CS"/>
              </w:rPr>
            </w:pPr>
            <w:r>
              <w:rPr>
                <w:lang w:val="sr-Cyrl-CS"/>
              </w:rPr>
              <w:t>32.</w:t>
            </w:r>
          </w:p>
        </w:tc>
        <w:tc>
          <w:tcPr>
            <w:tcW w:w="0" w:type="auto"/>
          </w:tcPr>
          <w:p w:rsidR="004C1B50" w:rsidRDefault="004C1B50" w:rsidP="00DE05E2">
            <w:pPr>
              <w:spacing w:after="0" w:line="240" w:lineRule="auto"/>
            </w:pPr>
            <w:r>
              <w:t>Паприка свежа</w:t>
            </w:r>
          </w:p>
        </w:tc>
        <w:tc>
          <w:tcPr>
            <w:tcW w:w="0" w:type="auto"/>
          </w:tcPr>
          <w:p w:rsidR="004C1B50" w:rsidRDefault="004C1B50" w:rsidP="00DE05E2">
            <w:pPr>
              <w:spacing w:after="0" w:line="240" w:lineRule="auto"/>
              <w:jc w:val="center"/>
            </w:pPr>
            <w:r>
              <w:t>Кг</w:t>
            </w:r>
          </w:p>
        </w:tc>
        <w:tc>
          <w:tcPr>
            <w:tcW w:w="1611" w:type="dxa"/>
          </w:tcPr>
          <w:p w:rsidR="004C1B50" w:rsidRPr="004C1B50" w:rsidRDefault="004C1B50" w:rsidP="00DE05E2">
            <w:pPr>
              <w:spacing w:after="0" w:line="240" w:lineRule="auto"/>
              <w:jc w:val="center"/>
              <w:rPr>
                <w:lang w:val="sr-Cyrl-CS"/>
              </w:rPr>
            </w:pPr>
          </w:p>
        </w:tc>
        <w:tc>
          <w:tcPr>
            <w:tcW w:w="2176" w:type="dxa"/>
          </w:tcPr>
          <w:p w:rsidR="004C1B50" w:rsidRDefault="004C1B50" w:rsidP="00DE05E2">
            <w:pPr>
              <w:snapToGrid w:val="0"/>
            </w:pPr>
          </w:p>
        </w:tc>
        <w:tc>
          <w:tcPr>
            <w:tcW w:w="0" w:type="auto"/>
          </w:tcPr>
          <w:p w:rsidR="004C1B50" w:rsidRPr="006735B9" w:rsidRDefault="004C1B50" w:rsidP="00DE05E2">
            <w:pPr>
              <w:snapToGrid w:val="0"/>
              <w:rPr>
                <w:lang w:val="sr-Cyrl-CS"/>
              </w:rPr>
            </w:pPr>
          </w:p>
        </w:tc>
      </w:tr>
    </w:tbl>
    <w:p w:rsidR="004C1B50" w:rsidRPr="0009654A" w:rsidRDefault="004C1B50" w:rsidP="004C1B50">
      <w:pPr>
        <w:spacing w:after="0" w:line="240" w:lineRule="auto"/>
        <w:rPr>
          <w:rFonts w:eastAsia="Times New Roman"/>
          <w:b/>
          <w:bCs/>
          <w:i/>
          <w:iCs/>
          <w:color w:val="4F81BD"/>
          <w:szCs w:val="24"/>
          <w:lang w:val="ru-RU"/>
        </w:rPr>
      </w:pPr>
    </w:p>
    <w:p w:rsidR="00E124E8" w:rsidRDefault="00E124E8" w:rsidP="00E124E8"/>
    <w:p w:rsidR="00E14690" w:rsidRPr="00E14690" w:rsidRDefault="00E14690" w:rsidP="00E124E8"/>
    <w:p w:rsidR="004C1B50" w:rsidRPr="004C1B50" w:rsidRDefault="004C1B50" w:rsidP="00E124E8">
      <w:pPr>
        <w:ind w:left="720"/>
        <w:rPr>
          <w:b/>
          <w:lang w:val="sr-Cyrl-CS"/>
        </w:rPr>
      </w:pPr>
      <w:r w:rsidRPr="004C1B50">
        <w:rPr>
          <w:b/>
        </w:rPr>
        <w:t xml:space="preserve">Упутство за попуњавање обрасца структуре цене: </w:t>
      </w:r>
    </w:p>
    <w:p w:rsidR="004C1B50" w:rsidRPr="004C1B50" w:rsidRDefault="004C1B50" w:rsidP="00E124E8">
      <w:pPr>
        <w:ind w:left="720"/>
        <w:rPr>
          <w:b/>
          <w:lang w:val="sr-Cyrl-CS"/>
        </w:rPr>
      </w:pPr>
      <w:r w:rsidRPr="004C1B50">
        <w:rPr>
          <w:b/>
        </w:rPr>
        <w:t xml:space="preserve">Понуђач треба да попуни образац структуре цене на следећи начин: </w:t>
      </w:r>
    </w:p>
    <w:p w:rsidR="004C1B50" w:rsidRPr="004C1B50" w:rsidRDefault="004C1B50" w:rsidP="00E124E8">
      <w:pPr>
        <w:ind w:left="720"/>
        <w:rPr>
          <w:b/>
          <w:lang w:val="sr-Cyrl-CS"/>
        </w:rPr>
      </w:pPr>
      <w:r w:rsidRPr="004C1B50">
        <w:rPr>
          <w:b/>
        </w:rPr>
        <w:t xml:space="preserve"> у колони 4. уписати колико износи јединична цена без ПДВ-а, за сваки тражени предмет јавне набавке;  </w:t>
      </w:r>
    </w:p>
    <w:p w:rsidR="004C1B50" w:rsidRPr="004C1B50" w:rsidRDefault="004C1B50" w:rsidP="00E124E8">
      <w:pPr>
        <w:ind w:left="720"/>
        <w:rPr>
          <w:b/>
          <w:lang w:val="sr-Cyrl-CS"/>
        </w:rPr>
      </w:pPr>
      <w:r w:rsidRPr="004C1B50">
        <w:rPr>
          <w:b/>
        </w:rPr>
        <w:t>У колони 5. Уписати трошкове царине, трошкове транспорта и друге додатне трошкове, без ПДВ-а, по јединици мере робе у номиналном износу или %.Уколико понуђач има ове трошкове и уколико их је исказао у обрасцу структуре цене, за дати износ треба умањити јединичне цене без ПДВ-а  у колони</w:t>
      </w:r>
    </w:p>
    <w:p w:rsidR="00E124E8" w:rsidRPr="004C1B50" w:rsidRDefault="004C1B50" w:rsidP="00E124E8">
      <w:pPr>
        <w:ind w:left="720"/>
        <w:rPr>
          <w:b/>
        </w:rPr>
      </w:pPr>
      <w:r w:rsidRPr="004C1B50">
        <w:rPr>
          <w:b/>
        </w:rPr>
        <w:t xml:space="preserve"> 6. уписати колико износи укупна цена са ПДВ-ом за сваки тражени предмет јавне набавке по јединици мере </w:t>
      </w: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sidR="004C1B50">
        <w:rPr>
          <w:rFonts w:eastAsia="Times New Roman"/>
          <w:szCs w:val="24"/>
          <w:lang w:val="sr-Cyrl-CS"/>
        </w:rPr>
        <w:t xml:space="preserve">                      ( потпис понуђача)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070EF7" w:rsidRDefault="00070EF7" w:rsidP="00E124E8">
      <w:pPr>
        <w:jc w:val="center"/>
        <w:rPr>
          <w:b/>
          <w:lang w:val="sr-Cyrl-CS"/>
        </w:rPr>
      </w:pPr>
    </w:p>
    <w:p w:rsidR="004C1B50" w:rsidRDefault="004C1B50" w:rsidP="00E124E8">
      <w:pPr>
        <w:jc w:val="center"/>
        <w:rPr>
          <w:b/>
          <w:lang w:val="sr-Cyrl-CS"/>
        </w:rPr>
      </w:pPr>
    </w:p>
    <w:p w:rsidR="004C1B50" w:rsidRDefault="004C1B50" w:rsidP="00E124E8">
      <w:pPr>
        <w:jc w:val="center"/>
        <w:rPr>
          <w:b/>
          <w:lang w:val="sr-Cyrl-CS"/>
        </w:rPr>
      </w:pPr>
    </w:p>
    <w:p w:rsidR="004C1B50" w:rsidRDefault="004C1B50" w:rsidP="00E124E8">
      <w:pPr>
        <w:jc w:val="center"/>
        <w:rPr>
          <w:b/>
          <w:lang w:val="sr-Cyrl-CS"/>
        </w:rPr>
      </w:pPr>
    </w:p>
    <w:p w:rsidR="004C1B50" w:rsidRDefault="004C1B50" w:rsidP="00E124E8">
      <w:pPr>
        <w:jc w:val="center"/>
        <w:rPr>
          <w:b/>
        </w:rPr>
      </w:pPr>
    </w:p>
    <w:p w:rsidR="00E14690" w:rsidRPr="00E14690" w:rsidRDefault="00E14690" w:rsidP="00E124E8">
      <w:pPr>
        <w:jc w:val="center"/>
        <w:rPr>
          <w:b/>
        </w:rPr>
      </w:pPr>
    </w:p>
    <w:p w:rsidR="004C1B50" w:rsidRDefault="004C1B50" w:rsidP="00E124E8">
      <w:pPr>
        <w:jc w:val="center"/>
        <w:rPr>
          <w:b/>
        </w:rPr>
      </w:pPr>
    </w:p>
    <w:p w:rsidR="00E14690" w:rsidRPr="00E14690" w:rsidRDefault="00E14690" w:rsidP="00E124E8">
      <w:pPr>
        <w:jc w:val="center"/>
        <w:rPr>
          <w:b/>
        </w:rPr>
      </w:pPr>
    </w:p>
    <w:p w:rsidR="004C1B50" w:rsidRDefault="004C1B50" w:rsidP="00E124E8">
      <w:pPr>
        <w:jc w:val="center"/>
        <w:rPr>
          <w:b/>
          <w:lang w:val="sr-Cyrl-CS"/>
        </w:rPr>
      </w:pPr>
    </w:p>
    <w:p w:rsidR="004C1B50" w:rsidRDefault="004C1B50" w:rsidP="00E124E8">
      <w:pPr>
        <w:jc w:val="center"/>
        <w:rPr>
          <w:b/>
          <w:lang w:val="sr-Cyrl-CS"/>
        </w:rPr>
      </w:pPr>
    </w:p>
    <w:p w:rsidR="00070EF7" w:rsidRPr="00F10E0E" w:rsidRDefault="00070EF7" w:rsidP="00E124E8">
      <w:pPr>
        <w:jc w:val="center"/>
        <w:rPr>
          <w:b/>
          <w:lang w:val="sr-Cyrl-CS"/>
        </w:rPr>
      </w:pPr>
    </w:p>
    <w:p w:rsidR="00E124E8" w:rsidRPr="00B1605E" w:rsidRDefault="000B107A" w:rsidP="000B107A">
      <w:pPr>
        <w:jc w:val="center"/>
        <w:rPr>
          <w:b/>
          <w:i/>
          <w:color w:val="4F81BD"/>
        </w:rPr>
      </w:pPr>
      <w:r>
        <w:rPr>
          <w:b/>
          <w:i/>
          <w:color w:val="4F81BD"/>
          <w:lang w:val="sr-Cyrl-CS"/>
        </w:rPr>
        <w:t>20.</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E14690" w:rsidRDefault="00E14690" w:rsidP="00E124E8">
      <w:pPr>
        <w:rPr>
          <w:rFonts w:eastAsia="Times New Roman"/>
          <w:szCs w:val="24"/>
        </w:rPr>
      </w:pPr>
      <w:r>
        <w:rPr>
          <w:rFonts w:eastAsia="Times New Roman"/>
          <w:szCs w:val="24"/>
        </w:rPr>
        <w:t>\</w:t>
      </w:r>
    </w:p>
    <w:p w:rsidR="006C5966" w:rsidRPr="006C5966" w:rsidRDefault="006C5966" w:rsidP="00E124E8">
      <w:pPr>
        <w:rPr>
          <w:rFonts w:eastAsia="Times New Roman"/>
          <w:szCs w:val="24"/>
        </w:rPr>
      </w:pPr>
    </w:p>
    <w:p w:rsidR="006C5966" w:rsidRPr="00A70C15" w:rsidRDefault="000B107A" w:rsidP="006C5966">
      <w:pPr>
        <w:spacing w:after="0"/>
        <w:jc w:val="center"/>
        <w:rPr>
          <w:b/>
          <w:color w:val="4BACC6" w:themeColor="accent5"/>
          <w:szCs w:val="24"/>
        </w:rPr>
      </w:pPr>
      <w:r>
        <w:rPr>
          <w:b/>
          <w:color w:val="4BACC6" w:themeColor="accent5"/>
          <w:szCs w:val="24"/>
          <w:lang w:val="sr-Cyrl-CS"/>
        </w:rPr>
        <w:t>21</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6C5966" w:rsidRPr="00A70C15" w:rsidRDefault="006C5966" w:rsidP="006C5966">
      <w:pPr>
        <w:spacing w:after="0"/>
        <w:jc w:val="both"/>
        <w:rPr>
          <w:szCs w:val="24"/>
        </w:rPr>
      </w:pPr>
      <w:r w:rsidRPr="00A70C15">
        <w:rPr>
          <w:szCs w:val="24"/>
        </w:rPr>
        <w:t xml:space="preserve"> </w:t>
      </w:r>
    </w:p>
    <w:p w:rsidR="00FD03B4" w:rsidRPr="00A70C15" w:rsidRDefault="00FD03B4" w:rsidP="00FD03B4">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FD03B4" w:rsidRPr="00A70C15" w:rsidRDefault="00FD03B4" w:rsidP="00FD03B4">
      <w:pPr>
        <w:spacing w:after="0"/>
        <w:jc w:val="center"/>
        <w:rPr>
          <w:szCs w:val="24"/>
        </w:rPr>
      </w:pPr>
      <w:r w:rsidRPr="00A70C15">
        <w:rPr>
          <w:szCs w:val="24"/>
        </w:rPr>
        <w:t>И З Ј А В У</w:t>
      </w:r>
    </w:p>
    <w:p w:rsidR="00FD03B4" w:rsidRPr="00A70C15" w:rsidRDefault="00FD03B4" w:rsidP="00FD03B4">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FD03B4" w:rsidRPr="00A70C15" w:rsidRDefault="00FD03B4" w:rsidP="00FD03B4">
      <w:pPr>
        <w:spacing w:after="0"/>
        <w:rPr>
          <w:szCs w:val="24"/>
        </w:rPr>
      </w:pPr>
      <w:r w:rsidRPr="00A70C15">
        <w:rPr>
          <w:szCs w:val="24"/>
        </w:rPr>
        <w:t>седиште:_______________________ПИБ:_______________________матични број: _____________________________________</w:t>
      </w:r>
    </w:p>
    <w:p w:rsidR="00FD03B4" w:rsidRPr="00A70C15" w:rsidRDefault="00FD03B4" w:rsidP="00FD03B4">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Pr>
          <w:szCs w:val="24"/>
          <w:lang w:val="sr-Cyrl-CS"/>
        </w:rPr>
        <w:t>0</w:t>
      </w:r>
      <w:r w:rsidR="00DE3886">
        <w:rPr>
          <w:szCs w:val="24"/>
          <w:lang w:val="sr-Cyrl-CS"/>
        </w:rPr>
        <w:t>4</w:t>
      </w:r>
      <w:r w:rsidRPr="00A70C15">
        <w:rPr>
          <w:szCs w:val="24"/>
        </w:rPr>
        <w:t>/201</w:t>
      </w:r>
      <w:r>
        <w:rPr>
          <w:szCs w:val="24"/>
          <w:lang w:val="sr-Cyrl-CS"/>
        </w:rPr>
        <w:t>5</w:t>
      </w:r>
      <w:r w:rsidRPr="00A70C15">
        <w:rPr>
          <w:szCs w:val="24"/>
        </w:rPr>
        <w:t xml:space="preserve">, и то да: </w:t>
      </w:r>
    </w:p>
    <w:p w:rsidR="00FD03B4" w:rsidRPr="00A70C15" w:rsidRDefault="00FD03B4" w:rsidP="00FD03B4">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FD03B4" w:rsidRPr="00A70C15" w:rsidRDefault="00FD03B4" w:rsidP="00FD03B4">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D03B4" w:rsidRPr="00A70C15" w:rsidRDefault="00FD03B4" w:rsidP="00FD03B4">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FD03B4" w:rsidRDefault="00FD03B4" w:rsidP="00FD03B4">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296EF5" w:rsidRPr="00A70C15" w:rsidRDefault="00296EF5" w:rsidP="00296EF5">
      <w:pPr>
        <w:spacing w:after="0"/>
        <w:jc w:val="both"/>
        <w:rPr>
          <w:szCs w:val="24"/>
        </w:rPr>
      </w:pPr>
      <w:r w:rsidRPr="00A70C15">
        <w:rPr>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296EF5" w:rsidRPr="006C5966" w:rsidRDefault="00296EF5" w:rsidP="00296EF5">
      <w:pPr>
        <w:spacing w:after="0"/>
        <w:jc w:val="both"/>
        <w:rPr>
          <w:szCs w:val="24"/>
          <w:lang w:val="sr-Cyrl-CS"/>
        </w:rPr>
      </w:pPr>
    </w:p>
    <w:p w:rsidR="00296EF5" w:rsidRPr="00A70C15" w:rsidRDefault="00296EF5" w:rsidP="00FD03B4">
      <w:pPr>
        <w:spacing w:after="0"/>
        <w:jc w:val="both"/>
        <w:rPr>
          <w:szCs w:val="24"/>
        </w:rPr>
      </w:pPr>
    </w:p>
    <w:p w:rsidR="00FD03B4" w:rsidRPr="00A70C15" w:rsidRDefault="00FD03B4" w:rsidP="00FD03B4">
      <w:pPr>
        <w:spacing w:after="0"/>
        <w:jc w:val="both"/>
        <w:rPr>
          <w:szCs w:val="24"/>
        </w:rPr>
      </w:pPr>
    </w:p>
    <w:p w:rsidR="00FD03B4" w:rsidRDefault="00FD03B4" w:rsidP="00FD03B4">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FD03B4" w:rsidRPr="00A70C15" w:rsidRDefault="00FD03B4" w:rsidP="00FD03B4">
      <w:pPr>
        <w:spacing w:after="0"/>
        <w:jc w:val="both"/>
        <w:rPr>
          <w:szCs w:val="24"/>
          <w:lang w:val="sr-Cyrl-CS"/>
        </w:rPr>
      </w:pPr>
      <w:r>
        <w:rPr>
          <w:szCs w:val="24"/>
          <w:lang w:val="sr-Cyrl-CS"/>
        </w:rPr>
        <w:t>__________________                              М.П.                                ________________________</w:t>
      </w:r>
    </w:p>
    <w:p w:rsidR="00FD03B4" w:rsidRPr="00A70C15" w:rsidRDefault="00FD03B4" w:rsidP="00FD03B4">
      <w:pPr>
        <w:spacing w:after="0"/>
        <w:jc w:val="both"/>
        <w:rPr>
          <w:szCs w:val="24"/>
        </w:rPr>
      </w:pPr>
    </w:p>
    <w:p w:rsidR="00FD03B4" w:rsidRPr="00A70C15" w:rsidRDefault="00FD03B4" w:rsidP="00FD03B4">
      <w:pPr>
        <w:spacing w:after="0"/>
        <w:jc w:val="both"/>
        <w:rPr>
          <w:szCs w:val="24"/>
        </w:rPr>
      </w:pPr>
    </w:p>
    <w:p w:rsidR="00FD03B4" w:rsidRPr="00A70C15" w:rsidRDefault="00FD03B4" w:rsidP="00FD03B4">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FD03B4" w:rsidRPr="00A70C15" w:rsidRDefault="00FD03B4" w:rsidP="00FD03B4">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6C5966" w:rsidRDefault="00FD03B4" w:rsidP="006C5966">
      <w:pPr>
        <w:spacing w:after="0"/>
        <w:jc w:val="both"/>
        <w:rPr>
          <w:i/>
          <w:szCs w:val="24"/>
          <w:lang w:val="sr-Cyrl-CS"/>
        </w:rPr>
      </w:pPr>
      <w:r w:rsidRPr="00A70C15">
        <w:rPr>
          <w:i/>
          <w:szCs w:val="24"/>
        </w:rPr>
        <w:t>испуњавају услов за учешће у набавци.</w:t>
      </w:r>
    </w:p>
    <w:p w:rsidR="00B35EFE" w:rsidRDefault="00B35EFE" w:rsidP="006C5966">
      <w:pPr>
        <w:spacing w:after="0"/>
        <w:jc w:val="both"/>
        <w:rPr>
          <w:i/>
          <w:szCs w:val="24"/>
          <w:lang w:val="sr-Cyrl-CS"/>
        </w:rPr>
      </w:pPr>
    </w:p>
    <w:p w:rsidR="00B35EFE" w:rsidRPr="00B35EFE" w:rsidRDefault="00B35EFE" w:rsidP="006C5966">
      <w:pPr>
        <w:spacing w:after="0"/>
        <w:jc w:val="both"/>
        <w:rPr>
          <w:szCs w:val="24"/>
          <w:lang w:val="sr-Cyrl-CS"/>
        </w:rPr>
      </w:pPr>
    </w:p>
    <w:p w:rsidR="006C5966" w:rsidRDefault="006C5966" w:rsidP="006C5966">
      <w:pPr>
        <w:spacing w:after="0"/>
        <w:jc w:val="both"/>
        <w:rPr>
          <w:szCs w:val="24"/>
        </w:rPr>
      </w:pPr>
    </w:p>
    <w:p w:rsidR="00E14690" w:rsidRPr="00E14690" w:rsidRDefault="00E14690" w:rsidP="006C5966">
      <w:pPr>
        <w:spacing w:after="0"/>
        <w:jc w:val="both"/>
        <w:rPr>
          <w:szCs w:val="24"/>
        </w:rPr>
      </w:pPr>
    </w:p>
    <w:p w:rsidR="006C5966" w:rsidRPr="00A70C15" w:rsidRDefault="000B107A" w:rsidP="006C5966">
      <w:pPr>
        <w:spacing w:after="0"/>
        <w:jc w:val="center"/>
        <w:rPr>
          <w:b/>
          <w:color w:val="4BACC6" w:themeColor="accent5"/>
          <w:szCs w:val="24"/>
        </w:rPr>
      </w:pPr>
      <w:r>
        <w:rPr>
          <w:b/>
          <w:color w:val="4BACC6" w:themeColor="accent5"/>
          <w:szCs w:val="24"/>
          <w:lang w:val="sr-Cyrl-CS"/>
        </w:rPr>
        <w:t>22</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sidR="00B34462">
        <w:rPr>
          <w:szCs w:val="24"/>
          <w:lang w:val="sr-Cyrl-CS"/>
        </w:rPr>
        <w:t>0</w:t>
      </w:r>
      <w:r w:rsidR="00DE3886">
        <w:rPr>
          <w:szCs w:val="24"/>
          <w:lang w:val="sr-Cyrl-CS"/>
        </w:rPr>
        <w:t>4</w:t>
      </w:r>
      <w:r w:rsidRPr="00A70C15">
        <w:rPr>
          <w:szCs w:val="24"/>
        </w:rPr>
        <w:t>/201</w:t>
      </w:r>
      <w:r w:rsidR="00B34462">
        <w:rPr>
          <w:szCs w:val="24"/>
          <w:lang w:val="sr-Cyrl-CS"/>
        </w:rPr>
        <w:t>5</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A70C15" w:rsidRDefault="006C5966" w:rsidP="006C5966">
      <w:pPr>
        <w:spacing w:after="0"/>
        <w:jc w:val="both"/>
        <w:rPr>
          <w:szCs w:val="24"/>
        </w:rPr>
      </w:pPr>
      <w:r w:rsidRPr="00A70C15">
        <w:rPr>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6C5966" w:rsidRDefault="006C5966" w:rsidP="00F80553">
      <w:pPr>
        <w:spacing w:after="0"/>
        <w:jc w:val="both"/>
        <w:rPr>
          <w:i/>
          <w:szCs w:val="24"/>
          <w:lang w:val="sr-Cyrl-CS"/>
        </w:rPr>
      </w:pPr>
      <w:r w:rsidRPr="00A70C15">
        <w:rPr>
          <w:i/>
          <w:szCs w:val="24"/>
        </w:rPr>
        <w:t>- Образац попуњава само подизвођач уколико понуђач наступа са подизвођачем.</w:t>
      </w:r>
    </w:p>
    <w:p w:rsidR="00B35EFE" w:rsidRDefault="00B35EFE" w:rsidP="00F80553">
      <w:pPr>
        <w:spacing w:after="0"/>
        <w:jc w:val="both"/>
        <w:rPr>
          <w:i/>
          <w:szCs w:val="24"/>
        </w:rPr>
      </w:pPr>
    </w:p>
    <w:p w:rsidR="00E14690" w:rsidRPr="00E14690" w:rsidRDefault="00E14690" w:rsidP="00F80553">
      <w:pPr>
        <w:spacing w:after="0"/>
        <w:jc w:val="both"/>
        <w:rPr>
          <w:i/>
          <w:szCs w:val="24"/>
        </w:rPr>
      </w:pPr>
    </w:p>
    <w:p w:rsidR="00DE3886" w:rsidRPr="00DE3886" w:rsidRDefault="00DE3886" w:rsidP="00F80553">
      <w:pPr>
        <w:spacing w:after="0"/>
        <w:jc w:val="both"/>
        <w:rPr>
          <w:i/>
          <w:szCs w:val="24"/>
          <w:lang w:val="sr-Cyrl-CS"/>
        </w:rPr>
      </w:pPr>
    </w:p>
    <w:p w:rsidR="00E124E8" w:rsidRPr="00B1605E" w:rsidRDefault="000B107A" w:rsidP="006C5966">
      <w:pPr>
        <w:jc w:val="center"/>
        <w:rPr>
          <w:b/>
          <w:i/>
          <w:color w:val="4F81BD"/>
        </w:rPr>
      </w:pPr>
      <w:r>
        <w:rPr>
          <w:rFonts w:eastAsia="Times New Roman"/>
          <w:b/>
          <w:i/>
          <w:color w:val="4F81BD"/>
          <w:szCs w:val="24"/>
          <w:lang w:val="sr-Cyrl-CS"/>
        </w:rPr>
        <w:t>23</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добара -</w:t>
      </w:r>
      <w:r w:rsidR="00DE3886" w:rsidRPr="00DE3886">
        <w:rPr>
          <w:rFonts w:eastAsia="Times New Roman"/>
          <w:szCs w:val="24"/>
        </w:rPr>
        <w:t xml:space="preserve"> </w:t>
      </w:r>
      <w:r w:rsidR="00DE3886">
        <w:rPr>
          <w:rFonts w:eastAsia="Times New Roman"/>
          <w:szCs w:val="24"/>
        </w:rPr>
        <w:t xml:space="preserve">добра </w:t>
      </w:r>
      <w:r w:rsidR="00DE3886" w:rsidRPr="000F1708">
        <w:rPr>
          <w:szCs w:val="24"/>
          <w:lang w:val="sr-Cyrl-CS"/>
        </w:rPr>
        <w:t xml:space="preserve">Намирнице и прехрамбени производи </w:t>
      </w:r>
      <w:r w:rsidR="00DE3886">
        <w:rPr>
          <w:szCs w:val="24"/>
        </w:rPr>
        <w:t>–</w:t>
      </w:r>
      <w:r w:rsidR="00DE3886" w:rsidRPr="00B00515">
        <w:rPr>
          <w:szCs w:val="24"/>
          <w:lang w:val="sr-Cyrl-CS"/>
        </w:rPr>
        <w:t xml:space="preserve"> </w:t>
      </w:r>
      <w:r w:rsidR="00DE3886" w:rsidRPr="000F1708">
        <w:rPr>
          <w:szCs w:val="24"/>
          <w:lang w:val="sr-Cyrl-CS"/>
        </w:rPr>
        <w:t>Воће,поврће и сродни производи</w:t>
      </w:r>
      <w:r w:rsidR="00DE3886">
        <w:rPr>
          <w:szCs w:val="24"/>
          <w:lang w:val="sr-Cyrl-CS"/>
        </w:rPr>
        <w:t xml:space="preserve"> </w:t>
      </w:r>
      <w:r>
        <w:rPr>
          <w:rFonts w:eastAsia="Times New Roman"/>
          <w:szCs w:val="24"/>
          <w:lang w:val="sr-Cyrl-CS"/>
        </w:rPr>
        <w:t>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FB14CB">
        <w:rPr>
          <w:rFonts w:eastAsia="Times New Roman"/>
          <w:szCs w:val="24"/>
          <w:lang w:val="sr-Cyrl-CS"/>
        </w:rPr>
        <w:t>0</w:t>
      </w:r>
      <w:r w:rsidR="00DE3886">
        <w:rPr>
          <w:rFonts w:eastAsia="Times New Roman"/>
          <w:szCs w:val="24"/>
          <w:lang w:val="sr-Cyrl-CS"/>
        </w:rPr>
        <w:t>4</w:t>
      </w:r>
      <w:r w:rsidR="00B34462">
        <w:rPr>
          <w:rFonts w:eastAsia="Times New Roman"/>
          <w:szCs w:val="24"/>
          <w:lang w:val="sr-Cyrl-CS"/>
        </w:rPr>
        <w:t>/2015</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Default="00E124E8" w:rsidP="00E124E8">
      <w:pPr>
        <w:jc w:val="center"/>
      </w:pPr>
    </w:p>
    <w:p w:rsidR="00E14690" w:rsidRPr="00E14690" w:rsidRDefault="00E14690" w:rsidP="00E124E8">
      <w:pPr>
        <w:jc w:val="center"/>
      </w:pPr>
    </w:p>
    <w:p w:rsidR="00E124E8" w:rsidRDefault="00E124E8" w:rsidP="00E124E8">
      <w:pPr>
        <w:jc w:val="center"/>
      </w:pPr>
    </w:p>
    <w:p w:rsidR="00E124E8" w:rsidRPr="003B32DB" w:rsidRDefault="006C5966" w:rsidP="006C5966">
      <w:pPr>
        <w:jc w:val="center"/>
        <w:rPr>
          <w:b/>
          <w:i/>
          <w:color w:val="0070C0"/>
          <w:u w:val="single"/>
        </w:rPr>
      </w:pPr>
      <w:r>
        <w:rPr>
          <w:b/>
          <w:i/>
          <w:color w:val="0070C0"/>
          <w:u w:val="single"/>
          <w:lang w:val="sr-Cyrl-CS"/>
        </w:rPr>
        <w:t>2</w:t>
      </w:r>
      <w:r w:rsidR="000B107A">
        <w:rPr>
          <w:b/>
          <w:i/>
          <w:color w:val="0070C0"/>
          <w:u w:val="single"/>
          <w:lang w:val="sr-Cyrl-CS"/>
        </w:rPr>
        <w:t>4</w:t>
      </w:r>
      <w:r>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3355A3">
      <w:pPr>
        <w:jc w:val="both"/>
        <w:rPr>
          <w:rFonts w:eastAsia="Times New Roman"/>
          <w:szCs w:val="24"/>
        </w:rPr>
      </w:pPr>
      <w:r w:rsidRPr="00505B85">
        <w:rPr>
          <w:szCs w:val="24"/>
        </w:rPr>
        <w:t>Понуђач _________________________________у поступку јавне набавке добара -</w:t>
      </w:r>
      <w:r w:rsidR="003355A3" w:rsidRPr="003355A3">
        <w:rPr>
          <w:rFonts w:eastAsia="Times New Roman"/>
          <w:szCs w:val="24"/>
        </w:rPr>
        <w:t xml:space="preserve"> </w:t>
      </w:r>
      <w:r w:rsidR="003355A3">
        <w:rPr>
          <w:rFonts w:eastAsia="Times New Roman"/>
          <w:szCs w:val="24"/>
        </w:rPr>
        <w:t xml:space="preserve">добра </w:t>
      </w:r>
      <w:r w:rsidR="003355A3" w:rsidRPr="000F1708">
        <w:rPr>
          <w:szCs w:val="24"/>
          <w:lang w:val="sr-Cyrl-CS"/>
        </w:rPr>
        <w:t xml:space="preserve">Намирнице и прехрамбени производи </w:t>
      </w:r>
      <w:r w:rsidR="003355A3">
        <w:rPr>
          <w:szCs w:val="24"/>
        </w:rPr>
        <w:t>–</w:t>
      </w:r>
      <w:r w:rsidR="003355A3" w:rsidRPr="00B00515">
        <w:rPr>
          <w:szCs w:val="24"/>
          <w:lang w:val="sr-Cyrl-CS"/>
        </w:rPr>
        <w:t xml:space="preserve"> </w:t>
      </w:r>
      <w:r w:rsidR="003355A3" w:rsidRPr="000F1708">
        <w:rPr>
          <w:szCs w:val="24"/>
          <w:lang w:val="sr-Cyrl-CS"/>
        </w:rPr>
        <w:t>Воће,поврће и сродни производи</w:t>
      </w:r>
      <w:r>
        <w:rPr>
          <w:rFonts w:eastAsia="Times New Roman"/>
          <w:szCs w:val="24"/>
        </w:rPr>
        <w:t>,</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FB14CB">
        <w:rPr>
          <w:rFonts w:eastAsia="Times New Roman"/>
          <w:szCs w:val="24"/>
          <w:lang w:val="sr-Cyrl-CS"/>
        </w:rPr>
        <w:t>0</w:t>
      </w:r>
      <w:r w:rsidR="003355A3">
        <w:rPr>
          <w:rFonts w:eastAsia="Times New Roman"/>
          <w:szCs w:val="24"/>
          <w:lang w:val="sr-Cyrl-CS"/>
        </w:rPr>
        <w:t>4</w:t>
      </w:r>
      <w:r w:rsidR="00B34462">
        <w:rPr>
          <w:rFonts w:eastAsia="Times New Roman"/>
          <w:szCs w:val="24"/>
          <w:lang w:val="sr-Cyrl-CS"/>
        </w:rPr>
        <w:t>/2015</w:t>
      </w:r>
      <w:r w:rsidR="00FB14CB">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B73573" w:rsidRDefault="00B73573" w:rsidP="00E124E8">
      <w:pPr>
        <w:rPr>
          <w:szCs w:val="24"/>
          <w:lang w:val="sr-Cyrl-CS"/>
        </w:rPr>
      </w:pPr>
    </w:p>
    <w:p w:rsidR="00E124E8" w:rsidRDefault="00E124E8" w:rsidP="00E124E8">
      <w:pPr>
        <w:rPr>
          <w:szCs w:val="24"/>
          <w:lang w:val="sr-Cyrl-CS"/>
        </w:rPr>
      </w:pPr>
    </w:p>
    <w:p w:rsidR="00E124E8" w:rsidRDefault="00E124E8" w:rsidP="00E124E8">
      <w:pPr>
        <w:rPr>
          <w:b/>
          <w:i/>
          <w:color w:val="0070C0"/>
          <w:u w:val="single"/>
          <w:lang w:val="sr-Cyrl-CS"/>
        </w:rPr>
      </w:pPr>
      <w:r>
        <w:rPr>
          <w:b/>
          <w:i/>
          <w:color w:val="0070C0"/>
          <w:lang w:val="sr-Cyrl-CS"/>
        </w:rPr>
        <w:t xml:space="preserve">          </w:t>
      </w:r>
      <w:r w:rsidR="006C5966">
        <w:rPr>
          <w:b/>
          <w:i/>
          <w:color w:val="0070C0"/>
          <w:lang w:val="sr-Cyrl-CS"/>
        </w:rPr>
        <w:t>2</w:t>
      </w:r>
      <w:r w:rsidR="000B107A">
        <w:rPr>
          <w:b/>
          <w:i/>
          <w:color w:val="0070C0"/>
          <w:lang w:val="sr-Cyrl-CS"/>
        </w:rPr>
        <w:t>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E124E8" w:rsidRDefault="00E124E8" w:rsidP="00E124E8">
      <w:pPr>
        <w:rPr>
          <w:b/>
          <w:i/>
          <w:color w:val="0070C0"/>
          <w:u w:val="single"/>
          <w:lang w:val="sr-Cyrl-CS"/>
        </w:rPr>
      </w:pPr>
    </w:p>
    <w:p w:rsidR="00E124E8" w:rsidRDefault="00E124E8" w:rsidP="00E124E8">
      <w:pPr>
        <w:rPr>
          <w:b/>
          <w:i/>
          <w:color w:val="0070C0"/>
          <w:u w:val="single"/>
          <w:lang w:val="sr-Cyrl-CS"/>
        </w:rPr>
      </w:pPr>
    </w:p>
    <w:p w:rsidR="00FD03B4" w:rsidRDefault="00FD03B4" w:rsidP="003355A3">
      <w:pPr>
        <w:autoSpaceDE w:val="0"/>
        <w:autoSpaceDN w:val="0"/>
        <w:adjustRightInd w:val="0"/>
        <w:jc w:val="both"/>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FD03B4" w:rsidRDefault="00FD03B4" w:rsidP="00FD03B4">
      <w:pPr>
        <w:autoSpaceDE w:val="0"/>
        <w:autoSpaceDN w:val="0"/>
        <w:adjustRightInd w:val="0"/>
        <w:rPr>
          <w:color w:val="000000"/>
          <w:sz w:val="23"/>
          <w:szCs w:val="23"/>
          <w:lang w:val="ru-RU"/>
        </w:rPr>
      </w:pPr>
    </w:p>
    <w:p w:rsidR="00FD03B4" w:rsidRDefault="00FD03B4" w:rsidP="00FD03B4">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FD03B4" w:rsidRDefault="00FD03B4" w:rsidP="00FD03B4">
      <w:pPr>
        <w:autoSpaceDE w:val="0"/>
        <w:autoSpaceDN w:val="0"/>
        <w:adjustRightInd w:val="0"/>
        <w:jc w:val="center"/>
        <w:rPr>
          <w:color w:val="000000"/>
          <w:sz w:val="23"/>
          <w:szCs w:val="23"/>
          <w:lang w:val="ru-RU"/>
        </w:rPr>
      </w:pPr>
    </w:p>
    <w:p w:rsidR="00FD03B4" w:rsidRPr="0030345C" w:rsidRDefault="00FD03B4" w:rsidP="003355A3">
      <w:pPr>
        <w:autoSpaceDE w:val="0"/>
        <w:autoSpaceDN w:val="0"/>
        <w:adjustRightInd w:val="0"/>
        <w:jc w:val="both"/>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Pr>
          <w:b/>
          <w:bCs/>
          <w:color w:val="000000"/>
          <w:sz w:val="23"/>
          <w:szCs w:val="23"/>
          <w:lang w:val="sr-Cyrl-CS"/>
        </w:rPr>
        <w:t xml:space="preserve">и техничких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w:t>
      </w:r>
      <w:r w:rsidR="003355A3">
        <w:rPr>
          <w:rFonts w:eastAsia="Times New Roman"/>
          <w:szCs w:val="24"/>
        </w:rPr>
        <w:t xml:space="preserve">добра </w:t>
      </w:r>
      <w:r w:rsidR="003355A3" w:rsidRPr="000F1708">
        <w:rPr>
          <w:szCs w:val="24"/>
          <w:lang w:val="sr-Cyrl-CS"/>
        </w:rPr>
        <w:t xml:space="preserve">Намирнице и прехрамбени производи </w:t>
      </w:r>
      <w:r w:rsidR="003355A3">
        <w:rPr>
          <w:szCs w:val="24"/>
        </w:rPr>
        <w:t>–</w:t>
      </w:r>
      <w:r w:rsidR="003355A3" w:rsidRPr="00B00515">
        <w:rPr>
          <w:szCs w:val="24"/>
          <w:lang w:val="sr-Cyrl-CS"/>
        </w:rPr>
        <w:t xml:space="preserve"> </w:t>
      </w:r>
      <w:r w:rsidR="003355A3" w:rsidRPr="000F1708">
        <w:rPr>
          <w:szCs w:val="24"/>
          <w:lang w:val="sr-Cyrl-CS"/>
        </w:rPr>
        <w:t>Воће,поврће и сродни производи</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w:t>
      </w:r>
      <w:r w:rsidR="003355A3">
        <w:rPr>
          <w:color w:val="000000"/>
          <w:sz w:val="23"/>
          <w:szCs w:val="23"/>
          <w:lang w:val="ru-RU"/>
        </w:rPr>
        <w:t>4</w:t>
      </w:r>
      <w:r>
        <w:rPr>
          <w:color w:val="000000"/>
          <w:sz w:val="23"/>
          <w:szCs w:val="23"/>
          <w:lang w:val="ru-RU"/>
        </w:rPr>
        <w:t>/2015</w:t>
      </w:r>
      <w:r w:rsidRPr="0030345C">
        <w:rPr>
          <w:color w:val="000000"/>
          <w:sz w:val="23"/>
          <w:szCs w:val="23"/>
          <w:lang w:val="ru-RU"/>
        </w:rPr>
        <w:t xml:space="preserve"> и то:  </w:t>
      </w:r>
    </w:p>
    <w:p w:rsidR="003355A3" w:rsidRPr="00367DF3" w:rsidRDefault="00FD03B4" w:rsidP="003355A3">
      <w:pPr>
        <w:pStyle w:val="NoSpacing"/>
        <w:numPr>
          <w:ilvl w:val="0"/>
          <w:numId w:val="13"/>
        </w:numPr>
        <w:jc w:val="both"/>
        <w:rPr>
          <w:rFonts w:ascii="Times New Roman" w:hAnsi="Times New Roman"/>
          <w:sz w:val="24"/>
          <w:szCs w:val="24"/>
          <w:lang w:val="sr-Cyrl-CS" w:eastAsia="sr-Latn-CS"/>
        </w:rPr>
      </w:pPr>
      <w:r>
        <w:rPr>
          <w:color w:val="000000"/>
          <w:sz w:val="23"/>
          <w:szCs w:val="23"/>
          <w:lang w:val="ru-RU"/>
        </w:rPr>
        <w:t>1</w:t>
      </w:r>
      <w:r w:rsidR="003355A3" w:rsidRPr="003355A3">
        <w:rPr>
          <w:rFonts w:ascii="Times New Roman" w:eastAsia="Times New Roman" w:hAnsi="Times New Roman"/>
          <w:color w:val="000000"/>
          <w:sz w:val="24"/>
          <w:szCs w:val="24"/>
          <w:lang w:val="sr-Cyrl-CS" w:eastAsia="sr-Latn-CS"/>
        </w:rPr>
        <w:t xml:space="preserve"> </w:t>
      </w:r>
      <w:r w:rsidR="003355A3" w:rsidRPr="003329B0">
        <w:rPr>
          <w:rFonts w:ascii="Times New Roman" w:eastAsia="Times New Roman" w:hAnsi="Times New Roman"/>
          <w:color w:val="000000"/>
          <w:sz w:val="24"/>
          <w:szCs w:val="24"/>
          <w:lang w:val="sr-Cyrl-CS" w:eastAsia="sr-Latn-CS"/>
        </w:rPr>
        <w:t xml:space="preserve">да </w:t>
      </w:r>
      <w:r w:rsidR="003355A3" w:rsidRPr="003329B0">
        <w:rPr>
          <w:rFonts w:ascii="Times New Roman" w:eastAsia="Times New Roman" w:hAnsi="Times New Roman"/>
          <w:color w:val="000000"/>
          <w:sz w:val="24"/>
          <w:szCs w:val="24"/>
          <w:lang w:val="sr-Latn-CS" w:eastAsia="sr-Latn-CS"/>
        </w:rPr>
        <w:t xml:space="preserve">располаже неопходним </w:t>
      </w:r>
      <w:r w:rsidR="003355A3" w:rsidRPr="003329B0">
        <w:rPr>
          <w:rFonts w:ascii="Times New Roman" w:eastAsia="Times New Roman" w:hAnsi="Times New Roman"/>
          <w:b/>
          <w:bCs/>
          <w:color w:val="000000"/>
          <w:sz w:val="24"/>
          <w:szCs w:val="24"/>
          <w:lang w:val="sr-Latn-CS" w:eastAsia="sr-Latn-CS"/>
        </w:rPr>
        <w:t>пословним капацитетом</w:t>
      </w:r>
    </w:p>
    <w:p w:rsidR="003355A3" w:rsidRPr="00E96A1B" w:rsidRDefault="003355A3" w:rsidP="003355A3">
      <w:pPr>
        <w:pStyle w:val="NoSpacing"/>
        <w:ind w:left="720"/>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w:t>
      </w:r>
      <w:r>
        <w:rPr>
          <w:rFonts w:ascii="Times New Roman" w:hAnsi="Times New Roman"/>
          <w:sz w:val="24"/>
          <w:szCs w:val="24"/>
          <w:lang w:val="sr-Cyrl-CS" w:eastAsia="sr-Latn-CS"/>
        </w:rPr>
        <w:t xml:space="preserve"> </w:t>
      </w:r>
      <w:r w:rsidRPr="00E96A1B">
        <w:rPr>
          <w:rFonts w:ascii="Times New Roman" w:hAnsi="Times New Roman"/>
          <w:sz w:val="24"/>
          <w:szCs w:val="24"/>
          <w:lang w:val="sr-Cyrl-CS" w:eastAsia="sr-Latn-CS"/>
        </w:rPr>
        <w:t>и</w:t>
      </w:r>
    </w:p>
    <w:p w:rsidR="003355A3" w:rsidRPr="00367DF3" w:rsidRDefault="003355A3" w:rsidP="003355A3">
      <w:pPr>
        <w:spacing w:after="0" w:line="240" w:lineRule="auto"/>
        <w:ind w:left="720" w:right="-900"/>
        <w:jc w:val="both"/>
        <w:rPr>
          <w:rFonts w:eastAsia="Times New Roman"/>
          <w:szCs w:val="24"/>
          <w:lang w:val="sr-Cyrl-CS"/>
        </w:rPr>
      </w:pPr>
      <w:r>
        <w:rPr>
          <w:szCs w:val="24"/>
          <w:lang w:val="sr-Cyrl-CS" w:eastAsia="sr-Latn-CS"/>
        </w:rPr>
        <w:t>2</w:t>
      </w:r>
      <w:r>
        <w:rPr>
          <w:szCs w:val="24"/>
          <w:lang w:val="sr-Latn-CS" w:eastAsia="sr-Latn-CS"/>
        </w:rPr>
        <w:t>.</w:t>
      </w:r>
      <w:r>
        <w:rPr>
          <w:szCs w:val="24"/>
          <w:lang w:val="sr-Cyrl-CS" w:eastAsia="sr-Latn-CS"/>
        </w:rPr>
        <w:t xml:space="preserve">да </w:t>
      </w:r>
      <w:r w:rsidRPr="00E96A1B">
        <w:rPr>
          <w:szCs w:val="24"/>
          <w:lang w:val="sr-Cyrl-CS" w:eastAsia="sr-Latn-CS"/>
        </w:rPr>
        <w:t>ни</w:t>
      </w:r>
      <w:r>
        <w:rPr>
          <w:szCs w:val="24"/>
          <w:lang w:val="sr-Cyrl-CS" w:eastAsia="sr-Latn-CS"/>
        </w:rPr>
        <w:t>је био у блокади  у  201</w:t>
      </w:r>
      <w:r>
        <w:rPr>
          <w:szCs w:val="24"/>
          <w:lang w:eastAsia="sr-Latn-CS"/>
        </w:rPr>
        <w:t>4</w:t>
      </w:r>
      <w:r>
        <w:rPr>
          <w:szCs w:val="24"/>
          <w:lang w:val="sr-Cyrl-CS" w:eastAsia="sr-Latn-CS"/>
        </w:rPr>
        <w:t xml:space="preserve">. години </w:t>
      </w:r>
    </w:p>
    <w:p w:rsidR="003355A3" w:rsidRPr="003329B0" w:rsidRDefault="003355A3" w:rsidP="003355A3">
      <w:pPr>
        <w:numPr>
          <w:ilvl w:val="0"/>
          <w:numId w:val="10"/>
        </w:numPr>
        <w:spacing w:after="0" w:line="240" w:lineRule="auto"/>
        <w:jc w:val="both"/>
        <w:rPr>
          <w:rFonts w:eastAsia="Times New Roman"/>
          <w:szCs w:val="24"/>
          <w:lang w:val="ru-RU"/>
        </w:rPr>
      </w:pPr>
      <w:r w:rsidRPr="003329B0">
        <w:rPr>
          <w:rFonts w:eastAsia="Times New Roman"/>
          <w:szCs w:val="24"/>
          <w:lang w:val="ru-RU"/>
        </w:rPr>
        <w:t>да р</w:t>
      </w:r>
      <w:r>
        <w:rPr>
          <w:rFonts w:eastAsia="Times New Roman"/>
          <w:szCs w:val="24"/>
          <w:lang w:val="ru-RU"/>
        </w:rPr>
        <w:t>асполаже довољним финансијским и кадровским капацитетом којим гарантује н</w:t>
      </w:r>
      <w:r w:rsidRPr="003329B0">
        <w:rPr>
          <w:rFonts w:eastAsia="Times New Roman"/>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3355A3" w:rsidRPr="003329B0" w:rsidRDefault="003355A3" w:rsidP="003355A3">
      <w:pPr>
        <w:numPr>
          <w:ilvl w:val="0"/>
          <w:numId w:val="10"/>
        </w:numPr>
        <w:spacing w:after="0" w:line="240" w:lineRule="auto"/>
        <w:jc w:val="both"/>
        <w:rPr>
          <w:rFonts w:eastAsia="Times New Roman"/>
          <w:szCs w:val="24"/>
          <w:lang w:val="ru-RU"/>
        </w:rPr>
      </w:pPr>
      <w:r w:rsidRPr="003329B0">
        <w:rPr>
          <w:rFonts w:eastAsia="Times New Roman"/>
          <w:szCs w:val="24"/>
          <w:lang w:val="sr-Cyrl-CS"/>
        </w:rPr>
        <w:t>да је успоставио и примењуј</w:t>
      </w:r>
      <w:r w:rsidRPr="003329B0">
        <w:rPr>
          <w:rFonts w:eastAsia="Times New Roman"/>
          <w:szCs w:val="24"/>
          <w:lang w:val="sr-Latn-CS"/>
        </w:rPr>
        <w:t>eHACCP</w:t>
      </w:r>
      <w:r w:rsidRPr="003329B0">
        <w:rPr>
          <w:rFonts w:eastAsia="Times New Roman"/>
          <w:szCs w:val="24"/>
          <w:lang w:val="sr-Cyrl-CS"/>
        </w:rPr>
        <w:t xml:space="preserve"> систем</w:t>
      </w:r>
      <w:r>
        <w:rPr>
          <w:rFonts w:eastAsia="Times New Roman"/>
          <w:szCs w:val="24"/>
          <w:lang w:val="sr-Cyrl-CS"/>
        </w:rPr>
        <w:t>;</w:t>
      </w:r>
    </w:p>
    <w:p w:rsidR="003355A3" w:rsidRPr="003329B0" w:rsidRDefault="003355A3" w:rsidP="003355A3">
      <w:pPr>
        <w:numPr>
          <w:ilvl w:val="0"/>
          <w:numId w:val="10"/>
        </w:numPr>
        <w:spacing w:after="0" w:line="240" w:lineRule="auto"/>
        <w:jc w:val="both"/>
        <w:rPr>
          <w:rFonts w:eastAsia="Times New Roman"/>
          <w:szCs w:val="24"/>
          <w:lang w:val="ru-RU"/>
        </w:rPr>
      </w:pPr>
      <w:r>
        <w:rPr>
          <w:rFonts w:eastAsia="Times New Roman"/>
          <w:szCs w:val="24"/>
          <w:lang w:val="ru-RU"/>
        </w:rPr>
        <w:t xml:space="preserve">да над њим </w:t>
      </w:r>
      <w:r w:rsidRPr="003329B0">
        <w:rPr>
          <w:rFonts w:eastAsia="Times New Roman"/>
          <w:szCs w:val="24"/>
          <w:lang w:val="ru-RU"/>
        </w:rPr>
        <w:t>није покренут п</w:t>
      </w:r>
      <w:r>
        <w:rPr>
          <w:rFonts w:eastAsia="Times New Roman"/>
          <w:szCs w:val="24"/>
          <w:lang w:val="ru-RU"/>
        </w:rPr>
        <w:t>оступак стечаја или ликвидације, односно претходни стечајни поступак;</w:t>
      </w:r>
    </w:p>
    <w:p w:rsidR="003355A3" w:rsidRDefault="003355A3" w:rsidP="003355A3">
      <w:pPr>
        <w:autoSpaceDE w:val="0"/>
        <w:autoSpaceDN w:val="0"/>
        <w:adjustRightInd w:val="0"/>
        <w:jc w:val="both"/>
        <w:rPr>
          <w:color w:val="000000"/>
          <w:sz w:val="23"/>
          <w:szCs w:val="23"/>
          <w:lang w:val="ru-RU"/>
        </w:rPr>
      </w:pPr>
    </w:p>
    <w:p w:rsidR="00FD03B4" w:rsidRPr="0030345C" w:rsidRDefault="00FD03B4" w:rsidP="003355A3">
      <w:pPr>
        <w:autoSpaceDE w:val="0"/>
        <w:autoSpaceDN w:val="0"/>
        <w:adjustRightInd w:val="0"/>
        <w:jc w:val="both"/>
        <w:rPr>
          <w:color w:val="000000"/>
          <w:sz w:val="23"/>
          <w:szCs w:val="23"/>
          <w:lang w:val="ru-RU"/>
        </w:rPr>
      </w:pPr>
      <w:r w:rsidRPr="0030345C">
        <w:rPr>
          <w:color w:val="000000"/>
          <w:sz w:val="23"/>
          <w:szCs w:val="23"/>
          <w:lang w:val="ru-RU"/>
        </w:rPr>
        <w:t xml:space="preserve">Датум ____________ године </w:t>
      </w:r>
    </w:p>
    <w:p w:rsidR="00FD03B4" w:rsidRPr="0030345C" w:rsidRDefault="00FD03B4" w:rsidP="00FD03B4">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FD03B4" w:rsidRPr="0030345C" w:rsidRDefault="00FD03B4" w:rsidP="00FD03B4">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FD03B4" w:rsidRPr="00163A10" w:rsidRDefault="00FD03B4" w:rsidP="00FD03B4">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FD03B4" w:rsidRPr="0030345C" w:rsidRDefault="00FD03B4" w:rsidP="00FD03B4">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FD03B4" w:rsidRDefault="00FD03B4" w:rsidP="00FD03B4"/>
    <w:p w:rsidR="00FD03B4" w:rsidRDefault="00FD03B4" w:rsidP="00FD03B4">
      <w:pPr>
        <w:rPr>
          <w:lang w:val="sr-Cyrl-CS"/>
        </w:rPr>
      </w:pPr>
    </w:p>
    <w:p w:rsidR="00AF6667" w:rsidRDefault="00AF6667" w:rsidP="00FD03B4">
      <w:pPr>
        <w:rPr>
          <w:lang w:val="sr-Cyrl-CS"/>
        </w:rPr>
      </w:pPr>
    </w:p>
    <w:p w:rsidR="00FD03B4" w:rsidRDefault="00FD03B4" w:rsidP="00FD03B4">
      <w:pPr>
        <w:rPr>
          <w:lang w:val="sr-Cyrl-CS"/>
        </w:rPr>
      </w:pPr>
    </w:p>
    <w:p w:rsidR="00AF6667" w:rsidRPr="00AF6667" w:rsidRDefault="00AF6667" w:rsidP="00FD03B4">
      <w:pPr>
        <w:rPr>
          <w:lang w:val="sr-Cyrl-CS"/>
        </w:rPr>
      </w:pPr>
    </w:p>
    <w:p w:rsidR="00AF6667" w:rsidRPr="00ED74A1" w:rsidRDefault="00AF6667" w:rsidP="00AF6667">
      <w:pPr>
        <w:jc w:val="right"/>
        <w:rPr>
          <w:rFonts w:eastAsia="Times New Roman"/>
          <w:szCs w:val="24"/>
          <w:lang w:val="sr-Cyrl-CS"/>
        </w:rPr>
      </w:pPr>
      <w:r w:rsidRPr="00ED74A1">
        <w:rPr>
          <w:rFonts w:eastAsia="Times New Roman"/>
          <w:b/>
          <w:szCs w:val="24"/>
          <w:lang w:val="sr-Cyrl-CS"/>
        </w:rPr>
        <w:t>Образац И3</w:t>
      </w:r>
    </w:p>
    <w:p w:rsidR="00AF6667" w:rsidRPr="00ED74A1" w:rsidRDefault="00AF6667" w:rsidP="00AF6667">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AF6667" w:rsidRPr="00ED74A1" w:rsidRDefault="00AF6667" w:rsidP="00AF6667">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AF6667" w:rsidRPr="00ED74A1" w:rsidRDefault="00AF6667" w:rsidP="00AF666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AF6667" w:rsidRPr="00ED74A1" w:rsidRDefault="00AF6667" w:rsidP="00AF6667">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04/2015-ЈНМВ-</w:t>
      </w:r>
      <w:r w:rsidRPr="00CB14AF">
        <w:rPr>
          <w:rFonts w:ascii="Times New Roman" w:hAnsi="Times New Roman"/>
          <w:b/>
          <w:iCs/>
          <w:sz w:val="24"/>
          <w:szCs w:val="24"/>
          <w:lang w:val="sr-Cyrl-CS"/>
        </w:rPr>
        <w:t>ВОЋЕ,ПОВРЋЕ И СРОДНИ ПРОИЗВОДИ,ОРН:15300000</w:t>
      </w:r>
      <w:r>
        <w:rPr>
          <w:rFonts w:ascii="Times New Roman" w:hAnsi="Times New Roman"/>
          <w:b/>
          <w:iCs/>
          <w:sz w:val="24"/>
          <w:szCs w:val="24"/>
          <w:lang w:val="sr-Cyrl-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2015. год. </w:t>
      </w:r>
      <w:r w:rsidRPr="00ED74A1">
        <w:rPr>
          <w:rFonts w:ascii="Times New Roman" w:hAnsi="Times New Roman"/>
          <w:sz w:val="24"/>
          <w:szCs w:val="24"/>
          <w:lang w:val="sr-Cyrl-CS" w:eastAsia="sr-Latn-CS"/>
        </w:rPr>
        <w:t>на износ од _________________ дин.</w:t>
      </w:r>
    </w:p>
    <w:p w:rsidR="00AF6667" w:rsidRPr="00ED74A1" w:rsidRDefault="00AF6667" w:rsidP="00AF6667">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AF6667" w:rsidRPr="00ED74A1" w:rsidRDefault="00AF6667" w:rsidP="00AF6667">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w:t>
      </w:r>
      <w:r>
        <w:rPr>
          <w:rFonts w:ascii="Times New Roman" w:hAnsi="Times New Roman"/>
          <w:b/>
          <w:sz w:val="24"/>
          <w:szCs w:val="24"/>
          <w:lang w:val="sr-Cyrl-CS" w:eastAsia="sr-Latn-CS"/>
        </w:rPr>
        <w:t xml:space="preserve"> </w:t>
      </w:r>
      <w:r w:rsidRPr="00ED74A1">
        <w:rPr>
          <w:rFonts w:ascii="Times New Roman" w:hAnsi="Times New Roman"/>
          <w:b/>
          <w:sz w:val="24"/>
          <w:szCs w:val="24"/>
          <w:lang w:val="sr-Cyrl-CS" w:eastAsia="sr-Latn-CS"/>
        </w:rPr>
        <w:t>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AF6667" w:rsidRPr="00ED74A1" w:rsidRDefault="00AF6667" w:rsidP="00AF6667">
      <w:pPr>
        <w:jc w:val="both"/>
        <w:rPr>
          <w:rFonts w:eastAsia="Times New Roman"/>
          <w:szCs w:val="24"/>
          <w:lang w:val="sr-Cyrl-CS" w:eastAsia="sr-Latn-CS"/>
        </w:rPr>
      </w:pPr>
    </w:p>
    <w:p w:rsidR="00AF6667" w:rsidRPr="003329B0" w:rsidRDefault="00AF6667" w:rsidP="00AF6667">
      <w:pPr>
        <w:jc w:val="both"/>
        <w:rPr>
          <w:rFonts w:eastAsia="Times New Roman"/>
          <w:szCs w:val="24"/>
          <w:lang w:val="sr-Cyrl-CS" w:eastAsia="sr-Latn-CS"/>
        </w:rPr>
      </w:pPr>
      <w:r w:rsidRPr="003329B0">
        <w:rPr>
          <w:rFonts w:eastAsia="Times New Roman"/>
          <w:szCs w:val="24"/>
          <w:lang w:val="sr-Latn-CS" w:eastAsia="sr-Latn-CS"/>
        </w:rPr>
        <w:t>Место</w:t>
      </w:r>
      <w:r w:rsidRPr="003329B0">
        <w:rPr>
          <w:rFonts w:eastAsia="Times New Roman"/>
          <w:szCs w:val="24"/>
          <w:lang w:val="sr-Cyrl-CS" w:eastAsia="sr-Latn-CS"/>
        </w:rPr>
        <w:t>,</w:t>
      </w:r>
    </w:p>
    <w:p w:rsidR="00AF6667" w:rsidRPr="003329B0" w:rsidRDefault="00AF6667" w:rsidP="00AF6667">
      <w:pPr>
        <w:jc w:val="both"/>
        <w:rPr>
          <w:rFonts w:eastAsia="Times New Roman"/>
          <w:szCs w:val="24"/>
          <w:lang w:val="sr-Cyrl-CS" w:eastAsia="sr-Latn-CS"/>
        </w:rPr>
      </w:pPr>
      <w:r w:rsidRPr="003329B0">
        <w:rPr>
          <w:rFonts w:eastAsia="Times New Roman"/>
          <w:szCs w:val="24"/>
          <w:lang w:val="sr-Cyrl-CS" w:eastAsia="sr-Latn-CS"/>
        </w:rPr>
        <w:t>Д</w:t>
      </w:r>
      <w:r w:rsidRPr="003329B0">
        <w:rPr>
          <w:rFonts w:eastAsia="Times New Roman"/>
          <w:szCs w:val="24"/>
          <w:lang w:val="sr-Latn-CS" w:eastAsia="sr-Latn-CS"/>
        </w:rPr>
        <w:t>атум:</w:t>
      </w:r>
      <w:r>
        <w:rPr>
          <w:rFonts w:eastAsia="Times New Roman"/>
          <w:szCs w:val="24"/>
          <w:lang w:val="sr-Cyrl-CS" w:eastAsia="sr-Latn-CS"/>
        </w:rPr>
        <w:tab/>
      </w:r>
      <w:r>
        <w:rPr>
          <w:rFonts w:eastAsia="Times New Roman"/>
          <w:szCs w:val="24"/>
          <w:lang w:val="sr-Cyrl-CS" w:eastAsia="sr-Latn-CS"/>
        </w:rPr>
        <w:tab/>
      </w:r>
      <w:r>
        <w:rPr>
          <w:rFonts w:eastAsia="Times New Roman"/>
          <w:szCs w:val="24"/>
          <w:lang w:val="sr-Cyrl-CS" w:eastAsia="sr-Latn-CS"/>
        </w:rPr>
        <w:tab/>
      </w:r>
      <w:r>
        <w:rPr>
          <w:rFonts w:eastAsia="Times New Roman"/>
          <w:szCs w:val="24"/>
          <w:lang w:val="sr-Cyrl-CS" w:eastAsia="sr-Latn-CS"/>
        </w:rPr>
        <w:tab/>
      </w:r>
      <w:r>
        <w:rPr>
          <w:rFonts w:eastAsia="Times New Roman"/>
          <w:szCs w:val="24"/>
          <w:lang w:val="sr-Cyrl-CS" w:eastAsia="sr-Latn-CS"/>
        </w:rPr>
        <w:tab/>
      </w:r>
      <w:r w:rsidRPr="003329B0">
        <w:rPr>
          <w:rFonts w:eastAsia="Times New Roman"/>
          <w:b/>
          <w:szCs w:val="24"/>
          <w:lang w:val="sr-Latn-CS" w:eastAsia="sr-Latn-CS"/>
        </w:rPr>
        <w:t>М. П.</w:t>
      </w:r>
    </w:p>
    <w:p w:rsidR="00AF6667" w:rsidRPr="003329B0" w:rsidRDefault="00AF6667" w:rsidP="00AF6667">
      <w:pPr>
        <w:jc w:val="right"/>
        <w:rPr>
          <w:rFonts w:eastAsia="Times New Roman"/>
          <w:szCs w:val="24"/>
          <w:lang w:val="sr-Cyrl-CS" w:eastAsia="sr-Latn-CS"/>
        </w:rPr>
      </w:pPr>
      <w:r w:rsidRPr="003329B0">
        <w:rPr>
          <w:rFonts w:eastAsia="Times New Roman"/>
          <w:szCs w:val="24"/>
          <w:lang w:val="sr-Cyrl-CS" w:eastAsia="sr-Latn-CS"/>
        </w:rPr>
        <w:t>_______________________________</w:t>
      </w:r>
    </w:p>
    <w:p w:rsidR="00AF6667" w:rsidRPr="003329B0" w:rsidRDefault="00AF6667" w:rsidP="00AF6667">
      <w:pPr>
        <w:ind w:left="5760" w:firstLine="720"/>
        <w:rPr>
          <w:rFonts w:eastAsia="Times New Roman"/>
          <w:szCs w:val="24"/>
          <w:lang w:val="sr-Cyrl-CS" w:eastAsia="sr-Latn-CS"/>
        </w:rPr>
      </w:pPr>
      <w:r w:rsidRPr="003329B0">
        <w:rPr>
          <w:rFonts w:eastAsia="Times New Roman"/>
          <w:szCs w:val="24"/>
          <w:lang w:val="sr-Cyrl-CS" w:eastAsia="sr-Latn-CS"/>
        </w:rPr>
        <w:t>(</w:t>
      </w:r>
      <w:r w:rsidRPr="003329B0">
        <w:rPr>
          <w:rFonts w:eastAsia="Times New Roman"/>
          <w:szCs w:val="24"/>
          <w:lang w:val="sr-Latn-CS" w:eastAsia="sr-Latn-CS"/>
        </w:rPr>
        <w:t>потпис овлашћеног лица</w:t>
      </w:r>
      <w:r w:rsidRPr="003329B0">
        <w:rPr>
          <w:rFonts w:eastAsia="Times New Roman"/>
          <w:szCs w:val="24"/>
          <w:lang w:val="sr-Cyrl-CS" w:eastAsia="sr-Latn-CS"/>
        </w:rPr>
        <w:t>)</w:t>
      </w:r>
    </w:p>
    <w:p w:rsidR="00AF6667" w:rsidRPr="003329B0" w:rsidRDefault="00AF6667" w:rsidP="00AF6667">
      <w:pPr>
        <w:rPr>
          <w:rFonts w:eastAsia="Times New Roman"/>
          <w:szCs w:val="24"/>
          <w:lang w:val="sr-Cyrl-CS" w:eastAsia="sr-Latn-CS"/>
        </w:rPr>
      </w:pPr>
    </w:p>
    <w:p w:rsidR="00AF6667" w:rsidRPr="00ED74A1" w:rsidRDefault="00AF6667" w:rsidP="00AF6667">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1F7DFE" w:rsidRDefault="001F7DFE" w:rsidP="00FD03B4">
      <w:pPr>
        <w:autoSpaceDE w:val="0"/>
        <w:autoSpaceDN w:val="0"/>
        <w:adjustRightInd w:val="0"/>
      </w:pPr>
    </w:p>
    <w:sectPr w:rsidR="001F7DFE" w:rsidSect="00DE05E2">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135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68B" w:rsidRDefault="0051668B" w:rsidP="00322EFF">
      <w:pPr>
        <w:spacing w:after="0" w:line="240" w:lineRule="auto"/>
      </w:pPr>
      <w:r>
        <w:separator/>
      </w:r>
    </w:p>
  </w:endnote>
  <w:endnote w:type="continuationSeparator" w:id="1">
    <w:p w:rsidR="0051668B" w:rsidRDefault="0051668B"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E2" w:rsidRDefault="00DE0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DE05E2" w:rsidRDefault="00DE05E2">
        <w:pPr>
          <w:pStyle w:val="Footer"/>
          <w:jc w:val="right"/>
        </w:pPr>
        <w:fldSimple w:instr=" PAGE   \* MERGEFORMAT ">
          <w:r w:rsidR="006E1E23">
            <w:rPr>
              <w:noProof/>
            </w:rPr>
            <w:t>33</w:t>
          </w:r>
        </w:fldSimple>
      </w:p>
    </w:sdtContent>
  </w:sdt>
  <w:p w:rsidR="00DE05E2" w:rsidRDefault="00DE0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E2" w:rsidRDefault="00DE0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68B" w:rsidRDefault="0051668B" w:rsidP="00322EFF">
      <w:pPr>
        <w:spacing w:after="0" w:line="240" w:lineRule="auto"/>
      </w:pPr>
      <w:r>
        <w:separator/>
      </w:r>
    </w:p>
  </w:footnote>
  <w:footnote w:type="continuationSeparator" w:id="1">
    <w:p w:rsidR="0051668B" w:rsidRDefault="0051668B"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E2" w:rsidRDefault="00DE0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E2" w:rsidRDefault="00DE0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E2" w:rsidRDefault="00DE0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166D4"/>
    <w:multiLevelType w:val="multilevel"/>
    <w:tmpl w:val="39E8DB1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2">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03CF4"/>
    <w:multiLevelType w:val="hybridMultilevel"/>
    <w:tmpl w:val="356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0">
    <w:nsid w:val="55002AB2"/>
    <w:multiLevelType w:val="hybridMultilevel"/>
    <w:tmpl w:val="CE84467C"/>
    <w:lvl w:ilvl="0" w:tplc="0409000F">
      <w:start w:val="1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5"/>
  </w:num>
  <w:num w:numId="5">
    <w:abstractNumId w:val="3"/>
  </w:num>
  <w:num w:numId="6">
    <w:abstractNumId w:val="8"/>
  </w:num>
  <w:num w:numId="7">
    <w:abstractNumId w:val="6"/>
  </w:num>
  <w:num w:numId="8">
    <w:abstractNumId w:val="11"/>
  </w:num>
  <w:num w:numId="9">
    <w:abstractNumId w:val="10"/>
  </w:num>
  <w:num w:numId="10">
    <w:abstractNumId w:val="12"/>
  </w:num>
  <w:num w:numId="11">
    <w:abstractNumId w:val="2"/>
  </w:num>
  <w:num w:numId="12">
    <w:abstractNumId w:val="0"/>
  </w:num>
  <w:num w:numId="13">
    <w:abstractNumId w:val="7"/>
  </w:num>
  <w:num w:numId="1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70EF7"/>
    <w:rsid w:val="000760F2"/>
    <w:rsid w:val="0009079D"/>
    <w:rsid w:val="000B107A"/>
    <w:rsid w:val="000D3DE0"/>
    <w:rsid w:val="000E4086"/>
    <w:rsid w:val="001626F5"/>
    <w:rsid w:val="00174217"/>
    <w:rsid w:val="001B38BE"/>
    <w:rsid w:val="001F7DFE"/>
    <w:rsid w:val="0026558C"/>
    <w:rsid w:val="00294D32"/>
    <w:rsid w:val="00296EF5"/>
    <w:rsid w:val="002B12E0"/>
    <w:rsid w:val="002D351E"/>
    <w:rsid w:val="00321CFD"/>
    <w:rsid w:val="00322EFF"/>
    <w:rsid w:val="003355A3"/>
    <w:rsid w:val="00353102"/>
    <w:rsid w:val="00361B4C"/>
    <w:rsid w:val="00367DF3"/>
    <w:rsid w:val="00396D03"/>
    <w:rsid w:val="00396F7F"/>
    <w:rsid w:val="003B76E4"/>
    <w:rsid w:val="003C6DC1"/>
    <w:rsid w:val="003F3756"/>
    <w:rsid w:val="0040350F"/>
    <w:rsid w:val="00455D23"/>
    <w:rsid w:val="004B6000"/>
    <w:rsid w:val="004B72FB"/>
    <w:rsid w:val="004C1B50"/>
    <w:rsid w:val="004F2E0B"/>
    <w:rsid w:val="0051668B"/>
    <w:rsid w:val="00522D4B"/>
    <w:rsid w:val="0053010F"/>
    <w:rsid w:val="00562548"/>
    <w:rsid w:val="00566F7C"/>
    <w:rsid w:val="00582932"/>
    <w:rsid w:val="0058649A"/>
    <w:rsid w:val="005968B1"/>
    <w:rsid w:val="0060177F"/>
    <w:rsid w:val="00622838"/>
    <w:rsid w:val="00631031"/>
    <w:rsid w:val="006735B9"/>
    <w:rsid w:val="00673BF1"/>
    <w:rsid w:val="00680F2A"/>
    <w:rsid w:val="00683F84"/>
    <w:rsid w:val="006A1C32"/>
    <w:rsid w:val="006B402C"/>
    <w:rsid w:val="006C5966"/>
    <w:rsid w:val="006E1E23"/>
    <w:rsid w:val="0071324B"/>
    <w:rsid w:val="00782EEC"/>
    <w:rsid w:val="00785B9A"/>
    <w:rsid w:val="007B0C98"/>
    <w:rsid w:val="00870792"/>
    <w:rsid w:val="008B24A1"/>
    <w:rsid w:val="008B5998"/>
    <w:rsid w:val="008C4165"/>
    <w:rsid w:val="008C46A4"/>
    <w:rsid w:val="009529D5"/>
    <w:rsid w:val="009A0EE3"/>
    <w:rsid w:val="00AD4C11"/>
    <w:rsid w:val="00AF6667"/>
    <w:rsid w:val="00B24BB4"/>
    <w:rsid w:val="00B34462"/>
    <w:rsid w:val="00B35EFE"/>
    <w:rsid w:val="00B73573"/>
    <w:rsid w:val="00B82752"/>
    <w:rsid w:val="00BC0C44"/>
    <w:rsid w:val="00BE38C6"/>
    <w:rsid w:val="00C0575F"/>
    <w:rsid w:val="00C338AF"/>
    <w:rsid w:val="00C8219A"/>
    <w:rsid w:val="00C82304"/>
    <w:rsid w:val="00C93B55"/>
    <w:rsid w:val="00CB5A90"/>
    <w:rsid w:val="00CB5FEB"/>
    <w:rsid w:val="00D21BC4"/>
    <w:rsid w:val="00DE05E2"/>
    <w:rsid w:val="00DE3886"/>
    <w:rsid w:val="00E124E8"/>
    <w:rsid w:val="00E14690"/>
    <w:rsid w:val="00E82C6B"/>
    <w:rsid w:val="00EA6D53"/>
    <w:rsid w:val="00EB6A9B"/>
    <w:rsid w:val="00EC7EA0"/>
    <w:rsid w:val="00F80553"/>
    <w:rsid w:val="00FB14CB"/>
    <w:rsid w:val="00FD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1115-D150-49E0-89A1-694D2D0A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34</Pages>
  <Words>8101</Words>
  <Characters>46178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33</cp:revision>
  <cp:lastPrinted>2015-06-15T10:09:00Z</cp:lastPrinted>
  <dcterms:created xsi:type="dcterms:W3CDTF">2014-02-12T22:18:00Z</dcterms:created>
  <dcterms:modified xsi:type="dcterms:W3CDTF">2015-06-15T10:47:00Z</dcterms:modified>
</cp:coreProperties>
</file>